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F27C1" w14:textId="77777777" w:rsidR="005859F2" w:rsidRPr="005859F2" w:rsidRDefault="005859F2" w:rsidP="005859F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5859F2">
        <w:rPr>
          <w:rFonts w:ascii="Times New Roman" w:eastAsia="Calibri" w:hAnsi="Times New Roman" w:cs="Times New Roman"/>
          <w:b/>
          <w:sz w:val="24"/>
          <w:szCs w:val="24"/>
        </w:rPr>
        <w:t>Program de implementare a măsurilor necesare în scopul asigurării condițiilor de decontare la un interval de 15 minute</w:t>
      </w:r>
    </w:p>
    <w:tbl>
      <w:tblPr>
        <w:tblStyle w:val="TableGrid"/>
        <w:tblW w:w="15342" w:type="dxa"/>
        <w:tblLook w:val="04A0" w:firstRow="1" w:lastRow="0" w:firstColumn="1" w:lastColumn="0" w:noHBand="0" w:noVBand="1"/>
      </w:tblPr>
      <w:tblGrid>
        <w:gridCol w:w="817"/>
        <w:gridCol w:w="3289"/>
        <w:gridCol w:w="6804"/>
        <w:gridCol w:w="1418"/>
        <w:gridCol w:w="3014"/>
      </w:tblGrid>
      <w:tr w:rsidR="003F7AA2" w:rsidRPr="00252D73" w14:paraId="18B7FCED" w14:textId="77777777" w:rsidTr="00444AD6">
        <w:trPr>
          <w:tblHeader/>
        </w:trPr>
        <w:tc>
          <w:tcPr>
            <w:tcW w:w="817" w:type="dxa"/>
          </w:tcPr>
          <w:p w14:paraId="4AC3E6C1" w14:textId="0B744509" w:rsidR="00D367E2" w:rsidRPr="00252D73" w:rsidRDefault="00D367E2" w:rsidP="00D367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3289" w:type="dxa"/>
          </w:tcPr>
          <w:p w14:paraId="587856CC" w14:textId="2511CA46" w:rsidR="00E00EDF" w:rsidRPr="00252D73" w:rsidRDefault="00E00EDF" w:rsidP="00201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Entitate</w:t>
            </w:r>
            <w:r w:rsidR="00252D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</w:t>
            </w:r>
            <w:r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esponsabil</w:t>
            </w:r>
            <w:r w:rsidR="00E135F0"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</w:p>
        </w:tc>
        <w:tc>
          <w:tcPr>
            <w:tcW w:w="6804" w:type="dxa"/>
          </w:tcPr>
          <w:p w14:paraId="1BA6C467" w14:textId="074B9AAD" w:rsidR="00E00EDF" w:rsidRPr="00252D73" w:rsidRDefault="00252D73" w:rsidP="00252D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Măsură</w:t>
            </w:r>
          </w:p>
        </w:tc>
        <w:tc>
          <w:tcPr>
            <w:tcW w:w="1418" w:type="dxa"/>
          </w:tcPr>
          <w:p w14:paraId="67C9534C" w14:textId="5AE07165" w:rsidR="00E00EDF" w:rsidRPr="00252D73" w:rsidRDefault="00252D73" w:rsidP="00396C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Termen de f</w:t>
            </w:r>
            <w:r w:rsidR="00E00EDF"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inalizare</w:t>
            </w:r>
          </w:p>
        </w:tc>
        <w:tc>
          <w:tcPr>
            <w:tcW w:w="3014" w:type="dxa"/>
          </w:tcPr>
          <w:p w14:paraId="318D6712" w14:textId="6485C5A2" w:rsidR="00E00EDF" w:rsidRPr="00252D73" w:rsidRDefault="00E00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Observa</w:t>
            </w:r>
            <w:r w:rsidR="00E135F0"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52D7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444AD6" w:rsidRPr="00252D73" w14:paraId="700E8D60" w14:textId="77777777" w:rsidTr="00444AD6">
        <w:trPr>
          <w:trHeight w:val="1042"/>
        </w:trPr>
        <w:tc>
          <w:tcPr>
            <w:tcW w:w="817" w:type="dxa"/>
          </w:tcPr>
          <w:p w14:paraId="671CC789" w14:textId="13E203E2" w:rsidR="00444AD6" w:rsidRPr="00252D73" w:rsidRDefault="00444AD6" w:rsidP="00D367E2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61FC196" w14:textId="0C3CF3EE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Operatorii de distribuție (OD)</w:t>
            </w:r>
          </w:p>
        </w:tc>
        <w:tc>
          <w:tcPr>
            <w:tcW w:w="6804" w:type="dxa"/>
          </w:tcPr>
          <w:p w14:paraId="1B528A23" w14:textId="36F7A70A" w:rsidR="00444AD6" w:rsidRPr="00252D73" w:rsidRDefault="00444AD6" w:rsidP="00690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Transmiterea spre aprobare a procedurilor revizuite de Operatorii de Distribuție privind elaborarea și aplicarea profilurilor specifice de consum din zona de licență.</w:t>
            </w:r>
          </w:p>
        </w:tc>
        <w:tc>
          <w:tcPr>
            <w:tcW w:w="1418" w:type="dxa"/>
            <w:vMerge w:val="restart"/>
          </w:tcPr>
          <w:p w14:paraId="7FAE976C" w14:textId="77777777" w:rsidR="00444AD6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403D7" w14:textId="77777777" w:rsidR="00444AD6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447D1" w14:textId="77777777" w:rsidR="00444AD6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3E84E" w14:textId="77777777" w:rsidR="00444AD6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B436B" w14:textId="77777777" w:rsidR="00444AD6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63E49" w14:textId="77777777" w:rsidR="00444AD6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024E6" w14:textId="77777777" w:rsidR="00444AD6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A10BE" w14:textId="40C57120" w:rsidR="00444AD6" w:rsidRPr="00252D73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3014" w:type="dxa"/>
            <w:vMerge w:val="restart"/>
          </w:tcPr>
          <w:p w14:paraId="73B1336B" w14:textId="5210A378" w:rsidR="00444AD6" w:rsidRPr="00201FAF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61DC6FE9" w14:textId="77777777" w:rsidTr="00444AD6">
        <w:tc>
          <w:tcPr>
            <w:tcW w:w="817" w:type="dxa"/>
          </w:tcPr>
          <w:p w14:paraId="79527F4D" w14:textId="6E810D62" w:rsidR="00444AD6" w:rsidRPr="00252D73" w:rsidRDefault="00444AD6" w:rsidP="000C6FCF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6CEAAEAC" w14:textId="1141259D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Delgaz Grid S.A., 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Muntenia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Banat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Energie Oltenia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Transilvania Nord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Muntenia Nord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și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OD neconcesionari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 zonele lor de activitate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CNTEE Transelectrica SA (</w:t>
            </w:r>
            <w:r w:rsidRPr="00252D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Operatorul de măsurare a energiei pe </w:t>
            </w:r>
            <w:r w:rsidR="008B284C" w:rsidRPr="00252D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piața</w:t>
            </w:r>
            <w:r w:rsidRPr="00252D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angro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–  OMEPA)</w:t>
            </w:r>
          </w:p>
        </w:tc>
        <w:tc>
          <w:tcPr>
            <w:tcW w:w="6804" w:type="dxa"/>
          </w:tcPr>
          <w:p w14:paraId="023BE683" w14:textId="6DF111F9" w:rsidR="00444AD6" w:rsidRPr="00252D73" w:rsidRDefault="00444AD6" w:rsidP="0020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Testare schimb de date cu datele aferente unei luni calendaristice cu OMEPA 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cu OD neconcesionari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14:paraId="4F06E3F7" w14:textId="1E8DCB85" w:rsidR="00444AD6" w:rsidRPr="00252D73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14:paraId="5664534C" w14:textId="635C260E" w:rsidR="00444AD6" w:rsidRPr="00252D73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6CD934CF" w14:textId="77777777" w:rsidTr="00444AD6">
        <w:tc>
          <w:tcPr>
            <w:tcW w:w="817" w:type="dxa"/>
          </w:tcPr>
          <w:p w14:paraId="7A6E3A1C" w14:textId="77777777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71B84066" w14:textId="77777777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CNTEE Transelectrica SA</w:t>
            </w:r>
          </w:p>
        </w:tc>
        <w:tc>
          <w:tcPr>
            <w:tcW w:w="6804" w:type="dxa"/>
          </w:tcPr>
          <w:p w14:paraId="448B8F8D" w14:textId="77777777" w:rsidR="00444AD6" w:rsidRPr="00252D73" w:rsidRDefault="00444AD6" w:rsidP="008F5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Elaborare specificații tehnice pentru modificare soft și pentru înlocuire hardware platforma existenta PE (DAMAS).</w:t>
            </w:r>
          </w:p>
        </w:tc>
        <w:tc>
          <w:tcPr>
            <w:tcW w:w="1418" w:type="dxa"/>
            <w:vMerge/>
          </w:tcPr>
          <w:p w14:paraId="390EEFDC" w14:textId="0084A544" w:rsidR="00444AD6" w:rsidRPr="00252D73" w:rsidRDefault="00444AD6" w:rsidP="000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14:paraId="0D14AA62" w14:textId="612CE3C4" w:rsidR="00444AD6" w:rsidRPr="00252D73" w:rsidRDefault="00444AD6" w:rsidP="008F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AA2" w:rsidRPr="00252D73" w14:paraId="73F64B79" w14:textId="77777777" w:rsidTr="00444AD6">
        <w:tc>
          <w:tcPr>
            <w:tcW w:w="817" w:type="dxa"/>
          </w:tcPr>
          <w:p w14:paraId="7F2B7C0F" w14:textId="2E41FEA0" w:rsidR="00B14FFB" w:rsidRPr="00252D73" w:rsidRDefault="00B14FFB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42434A74" w14:textId="39EC6D19" w:rsidR="00B14FFB" w:rsidRPr="00252D73" w:rsidRDefault="00201FAF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SDEE Transilvania Sud S.A. și </w:t>
            </w:r>
          </w:p>
          <w:p w14:paraId="2A8C197C" w14:textId="3E222C87" w:rsidR="00B14FFB" w:rsidRPr="00252D73" w:rsidRDefault="00B14FFB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OD neconcesionari</w:t>
            </w:r>
            <w:r w:rsidR="00201FAF">
              <w:rPr>
                <w:rFonts w:ascii="Times New Roman" w:hAnsi="Times New Roman" w:cs="Times New Roman"/>
                <w:sz w:val="24"/>
                <w:szCs w:val="24"/>
              </w:rPr>
              <w:t xml:space="preserve"> din zona sa de activitate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, OMEPA</w:t>
            </w:r>
          </w:p>
        </w:tc>
        <w:tc>
          <w:tcPr>
            <w:tcW w:w="6804" w:type="dxa"/>
          </w:tcPr>
          <w:p w14:paraId="5BBA7F9D" w14:textId="5E70ACA3" w:rsidR="00B14FFB" w:rsidRPr="00252D73" w:rsidRDefault="00B14FFB" w:rsidP="0020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Testare schimb de date cu datele aferente unei luni calendaristice cu OMEPA </w:t>
            </w:r>
            <w:r w:rsidR="000A2D36" w:rsidRPr="00252D73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="00201FAF">
              <w:rPr>
                <w:rFonts w:ascii="Times New Roman" w:hAnsi="Times New Roman" w:cs="Times New Roman"/>
                <w:sz w:val="24"/>
                <w:szCs w:val="24"/>
              </w:rPr>
              <w:t>i cu OD neconcesionari.</w:t>
            </w:r>
          </w:p>
        </w:tc>
        <w:tc>
          <w:tcPr>
            <w:tcW w:w="1418" w:type="dxa"/>
          </w:tcPr>
          <w:p w14:paraId="1CBE9483" w14:textId="77777777" w:rsidR="00B14FFB" w:rsidRPr="00252D73" w:rsidRDefault="00B14FFB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31.05.2020</w:t>
            </w:r>
          </w:p>
        </w:tc>
        <w:tc>
          <w:tcPr>
            <w:tcW w:w="3014" w:type="dxa"/>
          </w:tcPr>
          <w:p w14:paraId="56541D56" w14:textId="122AB9A3" w:rsidR="00B14FFB" w:rsidRPr="00252D73" w:rsidRDefault="00B14FFB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AA2" w:rsidRPr="00252D73" w14:paraId="7179907A" w14:textId="77777777" w:rsidTr="00444AD6">
        <w:tc>
          <w:tcPr>
            <w:tcW w:w="817" w:type="dxa"/>
          </w:tcPr>
          <w:p w14:paraId="4ABA5BFD" w14:textId="34D205F6" w:rsidR="00B14FFB" w:rsidRPr="00252D73" w:rsidRDefault="00B14FFB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6A67DCA3" w14:textId="1590A6F5" w:rsidR="00B14FFB" w:rsidRPr="00252D73" w:rsidRDefault="00B14FFB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Dobrogea S.A., </w:t>
            </w:r>
          </w:p>
          <w:p w14:paraId="2D88505A" w14:textId="77777777" w:rsidR="00B14FFB" w:rsidRPr="00252D73" w:rsidRDefault="00B14FFB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OD neconcesionari, OMEPA</w:t>
            </w:r>
          </w:p>
        </w:tc>
        <w:tc>
          <w:tcPr>
            <w:tcW w:w="6804" w:type="dxa"/>
          </w:tcPr>
          <w:p w14:paraId="617F5F31" w14:textId="65F1CCB7" w:rsidR="00B14FFB" w:rsidRPr="00252D73" w:rsidRDefault="00B14FFB" w:rsidP="000E3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Testare schimb de date cu datele aferente unei luni calendaristice cu OMEPA </w:t>
            </w:r>
            <w:r w:rsidR="000A2D36" w:rsidRPr="00252D73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i cu OD neconcesionari: OMV Petrom (PTRM), Liberty 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Galați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(AMGL)</w:t>
            </w:r>
            <w:r w:rsidR="009572BF" w:rsidRPr="00252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6E73B41D" w14:textId="77777777" w:rsidR="00B14FFB" w:rsidRPr="00252D73" w:rsidRDefault="00B14FFB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3014" w:type="dxa"/>
          </w:tcPr>
          <w:p w14:paraId="67D1AA27" w14:textId="0C20571E" w:rsidR="00B14FFB" w:rsidRPr="00252D73" w:rsidRDefault="00B14FFB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AA2" w:rsidRPr="00252D73" w14:paraId="0C09E5E0" w14:textId="77777777" w:rsidTr="00444AD6">
        <w:tc>
          <w:tcPr>
            <w:tcW w:w="817" w:type="dxa"/>
          </w:tcPr>
          <w:p w14:paraId="5FA89141" w14:textId="783B6CEE" w:rsidR="00A41EA4" w:rsidRPr="00252D73" w:rsidRDefault="00A41EA4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60D94B0B" w14:textId="77777777" w:rsidR="00A41EA4" w:rsidRPr="00252D73" w:rsidRDefault="00A41EA4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Delgaz Grid S.A.</w:t>
            </w:r>
          </w:p>
        </w:tc>
        <w:tc>
          <w:tcPr>
            <w:tcW w:w="6804" w:type="dxa"/>
          </w:tcPr>
          <w:p w14:paraId="0B20DC6F" w14:textId="7B5AAD5F" w:rsidR="00A41EA4" w:rsidRPr="00252D73" w:rsidRDefault="00A41EA4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Reprogramare contoare, modificare sisteme informatice destinate </w:t>
            </w:r>
            <w:r w:rsidR="000A2D36" w:rsidRPr="00252D73">
              <w:rPr>
                <w:rFonts w:ascii="Times New Roman" w:hAnsi="Times New Roman" w:cs="Times New Roman"/>
                <w:sz w:val="24"/>
                <w:szCs w:val="24"/>
              </w:rPr>
              <w:t>prelucrărilor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de date, dezvoltarea </w:t>
            </w:r>
            <w:r w:rsidR="000A2D36" w:rsidRPr="00252D73">
              <w:rPr>
                <w:rFonts w:ascii="Times New Roman" w:hAnsi="Times New Roman" w:cs="Times New Roman"/>
                <w:sz w:val="24"/>
                <w:szCs w:val="24"/>
              </w:rPr>
              <w:t>interfețelor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, redefinirea proceselor si procedurilor interne</w:t>
            </w:r>
          </w:p>
        </w:tc>
        <w:tc>
          <w:tcPr>
            <w:tcW w:w="1418" w:type="dxa"/>
          </w:tcPr>
          <w:p w14:paraId="06B55656" w14:textId="77777777" w:rsidR="00A41EA4" w:rsidRPr="00252D73" w:rsidRDefault="00A41EA4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3014" w:type="dxa"/>
          </w:tcPr>
          <w:p w14:paraId="75BDC3B5" w14:textId="4FBAD684" w:rsidR="00A41EA4" w:rsidRPr="00252D73" w:rsidRDefault="00A41EA4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19866029" w14:textId="77777777" w:rsidTr="00444AD6">
        <w:trPr>
          <w:trHeight w:val="848"/>
        </w:trPr>
        <w:tc>
          <w:tcPr>
            <w:tcW w:w="817" w:type="dxa"/>
          </w:tcPr>
          <w:p w14:paraId="72C4843C" w14:textId="0C8E0F70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09B7A331" w14:textId="376B2041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Banat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4FC3CE1" w14:textId="42DB9875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Muntenia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811E509" w14:textId="7AE50F92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Dobrogea S.A.</w:t>
            </w:r>
          </w:p>
        </w:tc>
        <w:tc>
          <w:tcPr>
            <w:tcW w:w="6804" w:type="dxa"/>
          </w:tcPr>
          <w:p w14:paraId="618C7231" w14:textId="41EFA7CE" w:rsidR="00444AD6" w:rsidRPr="00252D73" w:rsidRDefault="00444AD6" w:rsidP="00C152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Reprogramare grupuri de măsurare aferente schimburilor OD/CNTEE Transelectrica 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i OD/OD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și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grupuri de măsurare aferente producătorilor.</w:t>
            </w:r>
          </w:p>
        </w:tc>
        <w:tc>
          <w:tcPr>
            <w:tcW w:w="1418" w:type="dxa"/>
          </w:tcPr>
          <w:p w14:paraId="6405BF9A" w14:textId="77777777" w:rsidR="00444AD6" w:rsidRPr="00252D73" w:rsidRDefault="00444AD6" w:rsidP="00396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3014" w:type="dxa"/>
          </w:tcPr>
          <w:p w14:paraId="4B94762C" w14:textId="397E56AB" w:rsidR="00444AD6" w:rsidRPr="00252D73" w:rsidRDefault="00444AD6" w:rsidP="00396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500" w:rsidRPr="00252D73" w14:paraId="24E8C9CA" w14:textId="77777777" w:rsidTr="00444AD6">
        <w:tc>
          <w:tcPr>
            <w:tcW w:w="817" w:type="dxa"/>
          </w:tcPr>
          <w:p w14:paraId="6C748554" w14:textId="45B66E6F" w:rsidR="00516500" w:rsidRPr="00252D73" w:rsidRDefault="00516500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4D2BEA0A" w14:textId="3921F044" w:rsidR="00516500" w:rsidRPr="0049284F" w:rsidRDefault="00516500" w:rsidP="0049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84F">
              <w:rPr>
                <w:rFonts w:ascii="Times New Roman" w:hAnsi="Times New Roman" w:cs="Times New Roman"/>
                <w:sz w:val="24"/>
                <w:szCs w:val="24"/>
              </w:rPr>
              <w:t>SDEE Transilvania Sud S.A.</w:t>
            </w:r>
          </w:p>
        </w:tc>
        <w:tc>
          <w:tcPr>
            <w:tcW w:w="6804" w:type="dxa"/>
          </w:tcPr>
          <w:p w14:paraId="28BE6BA8" w14:textId="77777777" w:rsidR="00516500" w:rsidRPr="00252D73" w:rsidRDefault="00516500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SGCOS MyIVIC:</w:t>
            </w:r>
          </w:p>
          <w:p w14:paraId="2C34E6B2" w14:textId="350EA305" w:rsidR="00516500" w:rsidRPr="00252D73" w:rsidRDefault="00516500" w:rsidP="00335C48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s2"/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modificarea modulului de </w:t>
            </w:r>
            <w:r w:rsidR="000A2D36"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interfațare</w:t>
            </w: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830C44" w14:textId="08708565" w:rsidR="00516500" w:rsidRPr="00252D73" w:rsidRDefault="00516500" w:rsidP="00335C48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s2"/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modificarea algoritmilor de procesare a curbelor de sarcina;</w:t>
            </w:r>
          </w:p>
          <w:p w14:paraId="327A38C3" w14:textId="067797FE" w:rsidR="00516500" w:rsidRPr="00252D73" w:rsidRDefault="00516500" w:rsidP="00335C48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s2"/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modificarea algoritmului de calcul a pierderilor si a factorului de putere medi</w:t>
            </w:r>
            <w:r w:rsidR="0049284F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u realizat, pe curbe de sarcina</w:t>
            </w: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B8039C" w14:textId="77777777" w:rsidR="0049284F" w:rsidRDefault="00516500" w:rsidP="0049284F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s2"/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modificarea celor dou</w:t>
            </w:r>
            <w:r w:rsidR="007A161E"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ă</w:t>
            </w: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 metode ale serviciului web care permite </w:t>
            </w:r>
            <w:r w:rsidR="007A161E"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interfațarea</w:t>
            </w: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 cu alte sisteme informatice</w:t>
            </w:r>
          </w:p>
          <w:p w14:paraId="4925135E" w14:textId="2E6F1AAA" w:rsidR="00516500" w:rsidRPr="0049284F" w:rsidRDefault="00516500" w:rsidP="0049284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4F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modif</w:t>
            </w:r>
            <w:r w:rsidR="0049284F" w:rsidRPr="0049284F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icarea interfeței de utilizator</w:t>
            </w:r>
            <w:r w:rsidR="009572BF" w:rsidRPr="0049284F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64E813" w14:textId="775EBEED" w:rsidR="00516500" w:rsidRPr="00252D73" w:rsidRDefault="00516500" w:rsidP="00335C48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s2"/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modificarea machetei de introducere date, modificarea </w:t>
            </w:r>
            <w:r w:rsidR="001562A3"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funcțiilor</w:t>
            </w: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 de export/import macheta de date;</w:t>
            </w:r>
          </w:p>
          <w:p w14:paraId="44337197" w14:textId="7279B47D" w:rsidR="00B131F0" w:rsidRPr="0049284F" w:rsidRDefault="00516500" w:rsidP="0049284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modificarea </w:t>
            </w:r>
            <w:r w:rsidR="008B284C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funcțiilor</w:t>
            </w:r>
            <w:r w:rsidR="0049284F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 xml:space="preserve">automate ce rulează periodic </w:t>
            </w:r>
            <w:r w:rsidR="001562A3"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î</w:t>
            </w:r>
            <w:r w:rsidRPr="00252D73">
              <w:rPr>
                <w:rStyle w:val="s2"/>
                <w:rFonts w:ascii="Times New Roman" w:hAnsi="Times New Roman" w:cs="Times New Roman"/>
                <w:sz w:val="24"/>
                <w:szCs w:val="24"/>
              </w:rPr>
              <w:t>n sistem pentru procesarea datelor (prelucrare curbe, calcul pierderi, validare date).</w:t>
            </w:r>
          </w:p>
        </w:tc>
        <w:tc>
          <w:tcPr>
            <w:tcW w:w="1418" w:type="dxa"/>
          </w:tcPr>
          <w:p w14:paraId="049984DA" w14:textId="77777777" w:rsidR="00516500" w:rsidRPr="00252D73" w:rsidRDefault="00516500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3014" w:type="dxa"/>
          </w:tcPr>
          <w:p w14:paraId="108A4E41" w14:textId="7F82A502" w:rsidR="00516500" w:rsidRPr="00252D73" w:rsidRDefault="00516500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7A2F2F33" w14:textId="77777777" w:rsidTr="00444AD6">
        <w:trPr>
          <w:trHeight w:val="848"/>
        </w:trPr>
        <w:tc>
          <w:tcPr>
            <w:tcW w:w="817" w:type="dxa"/>
          </w:tcPr>
          <w:p w14:paraId="11920A60" w14:textId="02B77889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3AEBE586" w14:textId="3067383C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Banat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6D11316" w14:textId="2C3EFEF3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Muntenia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A4BCFF" w14:textId="0C1BF450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Dobrogea S.A.</w:t>
            </w:r>
          </w:p>
        </w:tc>
        <w:tc>
          <w:tcPr>
            <w:tcW w:w="6804" w:type="dxa"/>
          </w:tcPr>
          <w:p w14:paraId="0CF35E5A" w14:textId="7F435E7F" w:rsidR="00444AD6" w:rsidRPr="00252D73" w:rsidRDefault="00444AD6" w:rsidP="0020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Reprogramare grupuri de măsurare aferente clienților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racordați la înaltă tensiune și a celor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care au contorizare de tip Smart Meter.</w:t>
            </w:r>
          </w:p>
        </w:tc>
        <w:tc>
          <w:tcPr>
            <w:tcW w:w="1418" w:type="dxa"/>
          </w:tcPr>
          <w:p w14:paraId="6F7762C2" w14:textId="77777777" w:rsidR="00444AD6" w:rsidRPr="00252D73" w:rsidRDefault="00444AD6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3014" w:type="dxa"/>
          </w:tcPr>
          <w:p w14:paraId="521491EE" w14:textId="0B5AB27F" w:rsidR="00444AD6" w:rsidRPr="00252D73" w:rsidRDefault="00444AD6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AA2" w:rsidRPr="00252D73" w14:paraId="3CAFC1E5" w14:textId="77777777" w:rsidTr="00444AD6">
        <w:tc>
          <w:tcPr>
            <w:tcW w:w="817" w:type="dxa"/>
          </w:tcPr>
          <w:p w14:paraId="10C42C58" w14:textId="03DD5A90" w:rsidR="00A41EA4" w:rsidRPr="00252D73" w:rsidRDefault="00A41EA4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0E5E8CF" w14:textId="77777777" w:rsidR="00A41EA4" w:rsidRPr="00252D73" w:rsidRDefault="00A41EA4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Muntenia Nord S.A.</w:t>
            </w:r>
          </w:p>
        </w:tc>
        <w:tc>
          <w:tcPr>
            <w:tcW w:w="6804" w:type="dxa"/>
          </w:tcPr>
          <w:p w14:paraId="1F2139EC" w14:textId="77777777" w:rsidR="00A41EA4" w:rsidRPr="00252D73" w:rsidRDefault="00A41EA4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Upgrade SAP la versiunea EHP8</w:t>
            </w:r>
            <w:r w:rsidR="00365944" w:rsidRPr="00252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58B7DBB7" w14:textId="77777777" w:rsidR="00A41EA4" w:rsidRPr="00252D73" w:rsidRDefault="00A41EA4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3014" w:type="dxa"/>
          </w:tcPr>
          <w:p w14:paraId="2074D22D" w14:textId="56EEBC7B" w:rsidR="00A41EA4" w:rsidRPr="00252D73" w:rsidRDefault="00A41EA4" w:rsidP="00690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AA2" w:rsidRPr="00252D73" w14:paraId="070150CE" w14:textId="77777777" w:rsidTr="00444AD6">
        <w:tc>
          <w:tcPr>
            <w:tcW w:w="817" w:type="dxa"/>
          </w:tcPr>
          <w:p w14:paraId="3DAE34D9" w14:textId="5DE7FEA8" w:rsidR="00F44542" w:rsidRPr="00252D73" w:rsidRDefault="00F44542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F2E4DAF" w14:textId="77777777" w:rsidR="00F44542" w:rsidRPr="00252D73" w:rsidRDefault="00F44542" w:rsidP="00201FA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CNTEE Transelectrica SA</w:t>
            </w:r>
          </w:p>
        </w:tc>
        <w:tc>
          <w:tcPr>
            <w:tcW w:w="6804" w:type="dxa"/>
          </w:tcPr>
          <w:p w14:paraId="0E671F26" w14:textId="77777777" w:rsidR="00F44542" w:rsidRPr="00252D73" w:rsidRDefault="00F44542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Implementare din punct de vedere tehnic, procedural si contractual:</w:t>
            </w:r>
          </w:p>
          <w:p w14:paraId="2522AFDA" w14:textId="425B4198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interval de d</w:t>
            </w:r>
            <w:r w:rsidR="0049284F">
              <w:rPr>
                <w:rFonts w:ascii="Times New Roman" w:hAnsi="Times New Roman" w:cs="Times New Roman"/>
                <w:sz w:val="24"/>
                <w:szCs w:val="24"/>
              </w:rPr>
              <w:t>econtare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(ID) de la 1 ora la 15 minute;</w:t>
            </w:r>
          </w:p>
          <w:p w14:paraId="3EC0F6C4" w14:textId="6A17E5E0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modificare webform </w:t>
            </w:r>
            <w:r w:rsidR="001562A3" w:rsidRPr="00252D73">
              <w:rPr>
                <w:rFonts w:ascii="Times New Roman" w:hAnsi="Times New Roman" w:cs="Times New Roman"/>
                <w:sz w:val="24"/>
                <w:szCs w:val="24"/>
              </w:rPr>
              <w:t>notificări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C79C5E" w14:textId="77777777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webform disponibilitate;</w:t>
            </w:r>
          </w:p>
          <w:p w14:paraId="03C6697D" w14:textId="31DAAC1A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webform oferta zilnic</w:t>
            </w:r>
            <w:r w:rsidR="001562A3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(inclusiv trecerea la ofertare pe tip de reglaj/produs);</w:t>
            </w:r>
          </w:p>
          <w:p w14:paraId="6DC9A1BF" w14:textId="2D09203D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algoritm ordine de merit (inclusiv trecerea la selectarea reglajului secundar bazat</w:t>
            </w:r>
            <w:r w:rsidR="001562A3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pe ordine de merit);</w:t>
            </w:r>
          </w:p>
          <w:p w14:paraId="6B4F0536" w14:textId="52267FE1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calcule energie angajat</w:t>
            </w:r>
            <w:r w:rsidR="001562A3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87C6F3" w14:textId="2A04ABAA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calcule energie livrat</w:t>
            </w:r>
            <w:r w:rsidR="001562A3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E84C7D" w14:textId="58259B6F" w:rsidR="00F44542" w:rsidRPr="00252D73" w:rsidRDefault="0049284F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calcule dezechilibre</w:t>
            </w:r>
            <w:r w:rsidR="00F44542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57A5F0" w14:textId="77777777" w:rsidR="00F44542" w:rsidRPr="00252D73" w:rsidRDefault="00F44542" w:rsidP="00335C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rapoarte.</w:t>
            </w:r>
          </w:p>
        </w:tc>
        <w:tc>
          <w:tcPr>
            <w:tcW w:w="1418" w:type="dxa"/>
          </w:tcPr>
          <w:p w14:paraId="6185ED8F" w14:textId="77777777" w:rsidR="00F44542" w:rsidRPr="00252D73" w:rsidRDefault="00F44542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3014" w:type="dxa"/>
          </w:tcPr>
          <w:p w14:paraId="7956838A" w14:textId="5E5A10AB" w:rsidR="00F44542" w:rsidRPr="00252D73" w:rsidRDefault="00F44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EF1" w:rsidRPr="00252D73" w14:paraId="1CA942D5" w14:textId="77777777" w:rsidTr="00444AD6">
        <w:tc>
          <w:tcPr>
            <w:tcW w:w="817" w:type="dxa"/>
          </w:tcPr>
          <w:p w14:paraId="58859220" w14:textId="282163A6" w:rsidR="00723EF1" w:rsidRPr="00252D73" w:rsidRDefault="00723EF1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329B4998" w14:textId="6D9A3966" w:rsidR="007D5CF1" w:rsidRPr="00444AD6" w:rsidRDefault="00723EF1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OPCOM S.A.</w:t>
            </w:r>
            <w:r w:rsidR="007D5CF1" w:rsidRPr="00444AD6">
              <w:rPr>
                <w:rFonts w:ascii="Times New Roman" w:hAnsi="Times New Roman" w:cs="Times New Roman"/>
                <w:sz w:val="24"/>
                <w:szCs w:val="24"/>
              </w:rPr>
              <w:t xml:space="preserve"> și</w:t>
            </w:r>
          </w:p>
          <w:p w14:paraId="1743C4AC" w14:textId="4EB53B1D" w:rsidR="00723EF1" w:rsidRPr="00252D73" w:rsidRDefault="007D5CF1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AD6">
              <w:rPr>
                <w:rFonts w:ascii="Times New Roman" w:hAnsi="Times New Roman" w:cs="Times New Roman"/>
                <w:sz w:val="24"/>
                <w:szCs w:val="24"/>
              </w:rPr>
              <w:t>CNTEE Transelectrica SA</w:t>
            </w:r>
          </w:p>
        </w:tc>
        <w:tc>
          <w:tcPr>
            <w:tcW w:w="6804" w:type="dxa"/>
          </w:tcPr>
          <w:p w14:paraId="1DDCB54E" w14:textId="425DE1BA" w:rsidR="00723EF1" w:rsidRPr="00252D73" w:rsidRDefault="00434172" w:rsidP="00B131F0">
            <w:pPr>
              <w:spacing w:after="120"/>
              <w:ind w:right="-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>mplement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mod</w:t>
            </w:r>
            <w:r w:rsidR="00066C4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ificărilor pentru determinarea 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prețului unic de decontare a dezechilibrelor PRE și pentru stabilirea 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obligațiilor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de plat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/ drepturilor de 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încasare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>, la nivel național, aferente:</w:t>
            </w:r>
          </w:p>
          <w:p w14:paraId="37243B5E" w14:textId="5983C4A3" w:rsidR="00723EF1" w:rsidRPr="00252D73" w:rsidRDefault="00335C48" w:rsidP="00B131F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tranzacțiilor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cu energie electrica realizate de </w:t>
            </w:r>
            <w:r w:rsidR="0049284F">
              <w:rPr>
                <w:rFonts w:ascii="Times New Roman" w:hAnsi="Times New Roman" w:cs="Times New Roman"/>
                <w:sz w:val="24"/>
                <w:szCs w:val="24"/>
              </w:rPr>
              <w:t>furnizorii de servicii de echilibrare</w:t>
            </w:r>
            <w:r w:rsidR="00723EF1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064A50" w14:textId="10E4D335" w:rsidR="00723EF1" w:rsidRPr="00252D73" w:rsidRDefault="00723EF1" w:rsidP="00B131F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penalităților pentru livrarea parțială a energiei de echilibrare de către </w:t>
            </w:r>
            <w:r w:rsidR="0049284F">
              <w:rPr>
                <w:rFonts w:ascii="Times New Roman" w:hAnsi="Times New Roman" w:cs="Times New Roman"/>
                <w:sz w:val="24"/>
                <w:szCs w:val="24"/>
              </w:rPr>
              <w:t>furnizorii de servicii de echilibrare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5D8548" w14:textId="7EAEBF10" w:rsidR="00723EF1" w:rsidRPr="00252D73" w:rsidRDefault="00723EF1" w:rsidP="00B131F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dezechilibrelor de la notificare ale </w:t>
            </w:r>
            <w:r w:rsidR="0049284F">
              <w:rPr>
                <w:rFonts w:ascii="Times New Roman" w:hAnsi="Times New Roman" w:cs="Times New Roman"/>
                <w:sz w:val="24"/>
                <w:szCs w:val="24"/>
              </w:rPr>
              <w:t>unități/grupuri de furnizare a rezervelor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CEC0B3" w14:textId="5AF11B47" w:rsidR="00723EF1" w:rsidRPr="00252D73" w:rsidRDefault="00723EF1" w:rsidP="00B131F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dezechilibrelor cantitative </w:t>
            </w:r>
            <w:r w:rsidR="00063EAA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și valorice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ale 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>părților responsabile cu echilibrarea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7782CA" w14:textId="77777777" w:rsidR="00723EF1" w:rsidRPr="00252D73" w:rsidRDefault="00723EF1" w:rsidP="00B131F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redistribuirii veniturilor/costurilor suplimentare rezultate din echilibrarea</w:t>
            </w:r>
            <w:r w:rsidR="00581437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sistemului.</w:t>
            </w:r>
          </w:p>
          <w:p w14:paraId="05E1764C" w14:textId="2CB223E9" w:rsidR="00723EF1" w:rsidRPr="00252D73" w:rsidRDefault="00723EF1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Modificarea 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corespunzătoare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a Notelor de informare pentru decontare.</w:t>
            </w:r>
          </w:p>
        </w:tc>
        <w:tc>
          <w:tcPr>
            <w:tcW w:w="1418" w:type="dxa"/>
          </w:tcPr>
          <w:p w14:paraId="3583FF34" w14:textId="77777777" w:rsidR="00723EF1" w:rsidRPr="00252D73" w:rsidRDefault="00723EF1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3014" w:type="dxa"/>
          </w:tcPr>
          <w:p w14:paraId="61372C3E" w14:textId="744A7A5F" w:rsidR="00723EF1" w:rsidRPr="00252D73" w:rsidRDefault="00723EF1" w:rsidP="00066C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7AA2" w:rsidRPr="00252D73" w14:paraId="783FE852" w14:textId="77777777" w:rsidTr="00444AD6">
        <w:tc>
          <w:tcPr>
            <w:tcW w:w="817" w:type="dxa"/>
          </w:tcPr>
          <w:p w14:paraId="2475A5F8" w14:textId="23F8B15F" w:rsidR="00F44542" w:rsidRPr="00252D73" w:rsidRDefault="00F44542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06CE499" w14:textId="77777777" w:rsidR="00F44542" w:rsidRPr="00252D73" w:rsidRDefault="00F44542" w:rsidP="00201FA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OPCOM S.A.</w:t>
            </w:r>
          </w:p>
        </w:tc>
        <w:tc>
          <w:tcPr>
            <w:tcW w:w="6804" w:type="dxa"/>
          </w:tcPr>
          <w:p w14:paraId="7C8AA2B0" w14:textId="492496A7" w:rsidR="00F44542" w:rsidRPr="00252D73" w:rsidRDefault="005E224D" w:rsidP="005E2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Implementare din punct de vedere tehnic și procedural a noilor reguli privind 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Notificările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Fizice ale Schimburilor Bloc aferente 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tranzacțiilor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realizate pe 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Piața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C48" w:rsidRPr="00252D73">
              <w:rPr>
                <w:rFonts w:ascii="Times New Roman" w:hAnsi="Times New Roman" w:cs="Times New Roman"/>
                <w:sz w:val="24"/>
                <w:szCs w:val="24"/>
              </w:rPr>
              <w:t>Intrazilnică</w:t>
            </w:r>
            <w:r w:rsidR="00444AD6">
              <w:rPr>
                <w:rFonts w:ascii="Times New Roman" w:hAnsi="Times New Roman" w:cs="Times New Roman"/>
                <w:sz w:val="24"/>
                <w:szCs w:val="24"/>
              </w:rPr>
              <w:t xml:space="preserve"> și</w:t>
            </w:r>
            <w:r w:rsidR="00444AD6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pe Piața pentru Ziua Următoare.</w:t>
            </w:r>
          </w:p>
        </w:tc>
        <w:tc>
          <w:tcPr>
            <w:tcW w:w="1418" w:type="dxa"/>
          </w:tcPr>
          <w:p w14:paraId="6D90235C" w14:textId="77777777" w:rsidR="00F44542" w:rsidRPr="00252D73" w:rsidRDefault="00F44542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3014" w:type="dxa"/>
          </w:tcPr>
          <w:p w14:paraId="4DA97024" w14:textId="541A84F7" w:rsidR="00F44542" w:rsidRPr="00252D73" w:rsidRDefault="00F44542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24D" w:rsidRPr="00252D73" w14:paraId="22C590FB" w14:textId="77777777" w:rsidTr="00444AD6">
        <w:tc>
          <w:tcPr>
            <w:tcW w:w="817" w:type="dxa"/>
          </w:tcPr>
          <w:p w14:paraId="3C1BAA06" w14:textId="5D4E3198" w:rsidR="005E224D" w:rsidRPr="00252D73" w:rsidRDefault="005E224D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0C568A6A" w14:textId="3F097FE0" w:rsidR="005E224D" w:rsidRPr="00252D73" w:rsidRDefault="00335C48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Energie Oltenia S.A.</w:t>
            </w:r>
          </w:p>
        </w:tc>
        <w:tc>
          <w:tcPr>
            <w:tcW w:w="6804" w:type="dxa"/>
          </w:tcPr>
          <w:p w14:paraId="6F08BD00" w14:textId="15CC41EC" w:rsidR="005E224D" w:rsidRPr="00252D73" w:rsidRDefault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n sistemele informatice privind prelucrarea dat</w:t>
            </w:r>
            <w:r w:rsidR="00581437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elor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achiziționate</w:t>
            </w:r>
            <w:r w:rsidR="00581437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la 15 minute</w:t>
            </w:r>
            <w:r w:rsidR="0014481E" w:rsidRPr="00252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3D47A78E" w14:textId="77777777" w:rsidR="005E224D" w:rsidRPr="00252D73" w:rsidRDefault="005E224D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01.10.2020</w:t>
            </w:r>
          </w:p>
        </w:tc>
        <w:tc>
          <w:tcPr>
            <w:tcW w:w="3014" w:type="dxa"/>
          </w:tcPr>
          <w:p w14:paraId="00F3C47D" w14:textId="7E531D2D" w:rsidR="005E224D" w:rsidRPr="00252D73" w:rsidRDefault="005E224D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3A77AEB4" w14:textId="77777777" w:rsidTr="00444AD6">
        <w:trPr>
          <w:trHeight w:val="562"/>
        </w:trPr>
        <w:tc>
          <w:tcPr>
            <w:tcW w:w="817" w:type="dxa"/>
            <w:vMerge w:val="restart"/>
            <w:tcBorders>
              <w:bottom w:val="single" w:sz="4" w:space="0" w:color="auto"/>
            </w:tcBorders>
          </w:tcPr>
          <w:p w14:paraId="1057AF0D" w14:textId="1BD189EF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56DC4EF9" w14:textId="77777777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Transilvania Nord S.A</w:t>
            </w:r>
          </w:p>
          <w:p w14:paraId="0EE337BE" w14:textId="5CCE84CA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Transilvania Sud S.A.</w:t>
            </w:r>
          </w:p>
        </w:tc>
        <w:tc>
          <w:tcPr>
            <w:tcW w:w="6804" w:type="dxa"/>
            <w:vMerge w:val="restart"/>
            <w:tcBorders>
              <w:bottom w:val="single" w:sz="4" w:space="0" w:color="auto"/>
            </w:tcBorders>
          </w:tcPr>
          <w:p w14:paraId="3DDE1DB9" w14:textId="7C004C75" w:rsidR="00444AD6" w:rsidRPr="00252D73" w:rsidRDefault="00444AD6" w:rsidP="00783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Reprogramare contoare pe interval de decontare la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15 minute.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FCC677" w14:textId="77777777" w:rsidR="00444AD6" w:rsidRPr="00252D73" w:rsidRDefault="00444AD6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31.10.2020</w:t>
            </w:r>
          </w:p>
          <w:p w14:paraId="0D270C0D" w14:textId="000C5081" w:rsidR="00444AD6" w:rsidRPr="00252D73" w:rsidRDefault="00444AD6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vMerge w:val="restart"/>
            <w:tcBorders>
              <w:bottom w:val="single" w:sz="4" w:space="0" w:color="auto"/>
            </w:tcBorders>
          </w:tcPr>
          <w:p w14:paraId="2E06159B" w14:textId="403E65D5" w:rsidR="00444AD6" w:rsidRPr="00252D73" w:rsidRDefault="00444AD6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3D0C521B" w14:textId="77777777" w:rsidTr="00444AD6">
        <w:tc>
          <w:tcPr>
            <w:tcW w:w="817" w:type="dxa"/>
            <w:vMerge/>
          </w:tcPr>
          <w:p w14:paraId="7D43B66E" w14:textId="77777777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29BA8DA7" w14:textId="77777777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Muntenia Nord S.A.</w:t>
            </w:r>
          </w:p>
        </w:tc>
        <w:tc>
          <w:tcPr>
            <w:tcW w:w="6804" w:type="dxa"/>
            <w:vMerge/>
          </w:tcPr>
          <w:p w14:paraId="74D90486" w14:textId="77777777" w:rsidR="00444AD6" w:rsidRPr="00252D73" w:rsidRDefault="00444AD6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8F861C" w14:textId="77777777" w:rsidR="00444AD6" w:rsidRPr="00252D73" w:rsidRDefault="00444AD6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3014" w:type="dxa"/>
            <w:vMerge/>
          </w:tcPr>
          <w:p w14:paraId="5118BCB5" w14:textId="7E331C58" w:rsidR="00444AD6" w:rsidRPr="00252D73" w:rsidRDefault="00444AD6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40A878E7" w14:textId="77777777" w:rsidTr="00444AD6">
        <w:trPr>
          <w:trHeight w:val="848"/>
        </w:trPr>
        <w:tc>
          <w:tcPr>
            <w:tcW w:w="817" w:type="dxa"/>
          </w:tcPr>
          <w:p w14:paraId="1CB6B44C" w14:textId="50A55703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76856A2A" w14:textId="4B0A6138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E-Distribuție Banat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746C4C4" w14:textId="68408931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E-Distribuție Muntenia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2F7CF6" w14:textId="70F7889D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E-Distribuție Dobrogea S.A.</w:t>
            </w:r>
          </w:p>
        </w:tc>
        <w:tc>
          <w:tcPr>
            <w:tcW w:w="6804" w:type="dxa"/>
          </w:tcPr>
          <w:p w14:paraId="40D9A96E" w14:textId="4C041EB3" w:rsidR="00444AD6" w:rsidRPr="00252D73" w:rsidRDefault="00444AD6" w:rsidP="00783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Reprogramare grupuri de măsurare aferente clienților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medie tensiune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945C669" w14:textId="77777777" w:rsidR="00444AD6" w:rsidRPr="00252D73" w:rsidRDefault="00444AD6" w:rsidP="00173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3014" w:type="dxa"/>
            <w:vMerge w:val="restart"/>
          </w:tcPr>
          <w:p w14:paraId="2D12ADF6" w14:textId="35153D82" w:rsidR="00444AD6" w:rsidRPr="00252D73" w:rsidRDefault="00444AD6" w:rsidP="00690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Pentru grupurile de măsurare care au contoare cu posibilitate de înregistrare a curbei de sarcina, dar care nu vor putea fi reprogramate până la 31.12.2020 se va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aplica un algoritm de determinare a cantităților la sferturi de ora. Pentru grupurile de măsurare care nu au contoare cu posibilitate de înregistrare a curbei de sarcina se vor aloca profile de consum la sfert de oră.</w:t>
            </w:r>
          </w:p>
        </w:tc>
      </w:tr>
      <w:tr w:rsidR="00444AD6" w:rsidRPr="00252D73" w14:paraId="27D5C2F5" w14:textId="77777777" w:rsidTr="00444AD6">
        <w:trPr>
          <w:trHeight w:val="828"/>
        </w:trPr>
        <w:tc>
          <w:tcPr>
            <w:tcW w:w="817" w:type="dxa"/>
            <w:tcBorders>
              <w:bottom w:val="single" w:sz="4" w:space="0" w:color="auto"/>
            </w:tcBorders>
          </w:tcPr>
          <w:p w14:paraId="3A4748F2" w14:textId="7207E8FA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7BD09608" w14:textId="4B96117B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E-Distribuție Banat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18AFD7" w14:textId="4C6759CA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Muntenia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C6363E" w14:textId="12A36FD4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Distribuție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Dobrogea S.A.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5E1BC98E" w14:textId="4710E85F" w:rsidR="00444AD6" w:rsidRPr="00252D73" w:rsidRDefault="00444AD6" w:rsidP="00783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Reprogramare grupuri de măsurare aferente clienților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joasă tensiune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care au contoare cu posibilitate de înregistrare a curbei de sarcina, altele decât Smart Meter.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102F0A" w14:textId="77777777" w:rsidR="00444AD6" w:rsidRPr="00252D73" w:rsidRDefault="00444AD6" w:rsidP="00173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30.11.2020 </w:t>
            </w:r>
          </w:p>
        </w:tc>
        <w:tc>
          <w:tcPr>
            <w:tcW w:w="3014" w:type="dxa"/>
            <w:vMerge/>
            <w:tcBorders>
              <w:bottom w:val="single" w:sz="4" w:space="0" w:color="auto"/>
            </w:tcBorders>
          </w:tcPr>
          <w:p w14:paraId="66E98665" w14:textId="4BA66FFB" w:rsidR="00444AD6" w:rsidRPr="00252D73" w:rsidRDefault="00444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41BA338E" w14:textId="77777777" w:rsidTr="006174ED">
        <w:trPr>
          <w:trHeight w:val="6241"/>
        </w:trPr>
        <w:tc>
          <w:tcPr>
            <w:tcW w:w="817" w:type="dxa"/>
          </w:tcPr>
          <w:p w14:paraId="26814715" w14:textId="3481A553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2885243E" w14:textId="4347C29D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Transilvania Nord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90AD65" w14:textId="16CC1E84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Muntenia Nord S.A.</w:t>
            </w:r>
          </w:p>
        </w:tc>
        <w:tc>
          <w:tcPr>
            <w:tcW w:w="6804" w:type="dxa"/>
          </w:tcPr>
          <w:p w14:paraId="7158E171" w14:textId="408C31B3" w:rsidR="00444AD6" w:rsidRPr="00252D73" w:rsidRDefault="00444AD6" w:rsidP="007C23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SGCOS, EDM și schimb de date:</w:t>
            </w:r>
          </w:p>
          <w:p w14:paraId="79CD9F83" w14:textId="56A7B0BA" w:rsidR="00444AD6" w:rsidRPr="00252D73" w:rsidRDefault="00444AD6" w:rsidP="00B131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modificarea algoritmilor de procesare (rotunjiri cantități pe ID) a curbelor de sarcina primite din sistemele AMR interfațate;</w:t>
            </w:r>
          </w:p>
          <w:p w14:paraId="606D6158" w14:textId="1A8640B7" w:rsidR="00444AD6" w:rsidRPr="00252D73" w:rsidRDefault="00444AD6" w:rsidP="00B131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modificarea interfeței de utilizator care asigură afișarea, corectarea, actualizarea informațiilor primite din sistemele AMR:</w:t>
            </w:r>
          </w:p>
          <w:p w14:paraId="5F3C5771" w14:textId="20FDE989" w:rsidR="00444AD6" w:rsidRPr="00252D73" w:rsidRDefault="00444AD6" w:rsidP="00F83D82">
            <w:pPr>
              <w:pStyle w:val="ListParagraph"/>
              <w:numPr>
                <w:ilvl w:val="0"/>
                <w:numId w:val="21"/>
              </w:numPr>
              <w:ind w:left="145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curba de sarcina primită/prelucrată, cu valori rotunjite sau nu;</w:t>
            </w:r>
          </w:p>
          <w:p w14:paraId="28F3682A" w14:textId="7B10B61E" w:rsidR="00444AD6" w:rsidRPr="00252D73" w:rsidRDefault="00444AD6" w:rsidP="00F83D82">
            <w:pPr>
              <w:pStyle w:val="ListParagraph"/>
              <w:numPr>
                <w:ilvl w:val="0"/>
                <w:numId w:val="21"/>
              </w:numPr>
              <w:ind w:left="145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curbe de sarcină agregate (curba de consum trimisa în SAP, curbe de energie activă, curbe de energie reactivă etc.);</w:t>
            </w:r>
          </w:p>
          <w:p w14:paraId="1CEFCC21" w14:textId="4A2FFB47" w:rsidR="00444AD6" w:rsidRPr="00252D73" w:rsidRDefault="00444AD6" w:rsidP="00F83D82">
            <w:pPr>
              <w:pStyle w:val="ListParagraph"/>
              <w:numPr>
                <w:ilvl w:val="0"/>
                <w:numId w:val="21"/>
              </w:numPr>
              <w:ind w:left="145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matrice timp de funcționare (pentru calcul pierderi);</w:t>
            </w:r>
          </w:p>
          <w:p w14:paraId="3676E2A8" w14:textId="77777777" w:rsidR="00444AD6" w:rsidRPr="00252D73" w:rsidRDefault="00444AD6" w:rsidP="00F83D82">
            <w:pPr>
              <w:pStyle w:val="ListParagraph"/>
              <w:numPr>
                <w:ilvl w:val="0"/>
                <w:numId w:val="21"/>
              </w:numPr>
              <w:ind w:left="145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detalii calcul pierderi;</w:t>
            </w:r>
          </w:p>
          <w:p w14:paraId="09E22A9D" w14:textId="60B7EEB4" w:rsidR="00444AD6" w:rsidRPr="00252D73" w:rsidRDefault="00444AD6" w:rsidP="00B131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modificarea machetei de introducere date în SAP SGCOS, modificarea funcțiilor de export/import macheta de date;</w:t>
            </w:r>
          </w:p>
          <w:p w14:paraId="44898BDF" w14:textId="0B4D4F27" w:rsidR="00444AD6" w:rsidRPr="00252D73" w:rsidRDefault="00444AD6" w:rsidP="00B131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modificarea modulelor de interfațare cu alte sisteme informatice;</w:t>
            </w:r>
          </w:p>
          <w:p w14:paraId="6BC7C4BF" w14:textId="2FE243E4" w:rsidR="00444AD6" w:rsidRPr="00252D73" w:rsidRDefault="00444AD6" w:rsidP="00B131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algoritm de calcul a pierderilor și a factorului de putere mediu realizat pe curbe de sarcina;</w:t>
            </w:r>
          </w:p>
          <w:p w14:paraId="69D3D250" w14:textId="16534890" w:rsidR="00444AD6" w:rsidRPr="00252D73" w:rsidRDefault="00444AD6" w:rsidP="00B131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joburi automate ce rulează periodic pentru procesarea datelor.</w:t>
            </w:r>
          </w:p>
        </w:tc>
        <w:tc>
          <w:tcPr>
            <w:tcW w:w="1418" w:type="dxa"/>
          </w:tcPr>
          <w:p w14:paraId="4E5DE108" w14:textId="00C6357E" w:rsidR="00444AD6" w:rsidRPr="00252D73" w:rsidRDefault="00444AD6" w:rsidP="00444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3014" w:type="dxa"/>
          </w:tcPr>
          <w:p w14:paraId="567AD7EB" w14:textId="47987462" w:rsidR="00444AD6" w:rsidRPr="00252D73" w:rsidRDefault="00444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24D" w:rsidRPr="00252D73" w14:paraId="04B1F714" w14:textId="77777777" w:rsidTr="00444AD6">
        <w:tc>
          <w:tcPr>
            <w:tcW w:w="817" w:type="dxa"/>
          </w:tcPr>
          <w:p w14:paraId="2EDAAA4D" w14:textId="6CB02735" w:rsidR="005E224D" w:rsidRPr="00252D73" w:rsidRDefault="005E224D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15C41ABA" w14:textId="77777777" w:rsidR="005E224D" w:rsidRPr="00252D73" w:rsidRDefault="005E224D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Transilvania Sud S.A.</w:t>
            </w:r>
          </w:p>
        </w:tc>
        <w:tc>
          <w:tcPr>
            <w:tcW w:w="6804" w:type="dxa"/>
          </w:tcPr>
          <w:p w14:paraId="1F420160" w14:textId="141381C6" w:rsidR="005E224D" w:rsidRPr="00252D73" w:rsidRDefault="006D7780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SAP IS-U:</w:t>
            </w:r>
          </w:p>
          <w:p w14:paraId="423B955E" w14:textId="2A787882" w:rsidR="005E224D" w:rsidRPr="00252D73" w:rsidRDefault="006D7780" w:rsidP="004629AE">
            <w:pPr>
              <w:pStyle w:val="ListParagraph"/>
              <w:numPr>
                <w:ilvl w:val="0"/>
                <w:numId w:val="12"/>
              </w:numPr>
              <w:ind w:left="545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bCs/>
                <w:sz w:val="24"/>
                <w:szCs w:val="24"/>
              </w:rPr>
              <w:t>Modificări</w:t>
            </w:r>
            <w:r w:rsidR="005E224D" w:rsidRPr="00252D7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252D73">
              <w:rPr>
                <w:rFonts w:ascii="Times New Roman" w:hAnsi="Times New Roman" w:cs="Times New Roman"/>
                <w:bCs/>
                <w:sz w:val="24"/>
                <w:szCs w:val="24"/>
              </w:rPr>
              <w:t>Dezvoltări</w:t>
            </w:r>
            <w:r w:rsidR="00066C41" w:rsidRPr="00252D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2D73">
              <w:rPr>
                <w:rFonts w:ascii="Times New Roman" w:hAnsi="Times New Roman" w:cs="Times New Roman"/>
                <w:bCs/>
                <w:sz w:val="24"/>
                <w:szCs w:val="24"/>
              </w:rPr>
              <w:t>funcționalități</w:t>
            </w:r>
            <w:r w:rsidR="005E224D" w:rsidRPr="00252D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SAP IS-U:</w:t>
            </w:r>
          </w:p>
          <w:p w14:paraId="02DE1AA8" w14:textId="298999E0" w:rsidR="005E224D" w:rsidRPr="00252D73" w:rsidRDefault="006D7780" w:rsidP="000D5B5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 xml:space="preserve"> gestiune p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rofile;</w:t>
            </w:r>
          </w:p>
          <w:p w14:paraId="1DB15AE7" w14:textId="384AF5BB" w:rsidR="005E224D" w:rsidRPr="00252D73" w:rsidRDefault="006D7780" w:rsidP="000D5B5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ettlement (decontare);</w:t>
            </w:r>
          </w:p>
          <w:p w14:paraId="37F9086B" w14:textId="6AB3E246" w:rsidR="005E224D" w:rsidRPr="00252D73" w:rsidRDefault="006D7780" w:rsidP="000D5B5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dezvoltări</w:t>
            </w:r>
            <w:r w:rsidR="00066C4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procese de schimb de date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C4B9B3" w14:textId="798AEC92" w:rsidR="005E224D" w:rsidRPr="00252D73" w:rsidRDefault="006D7780" w:rsidP="000D5B5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0D5B5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interfața</w:t>
            </w:r>
            <w:r w:rsidR="000D5B5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SAP IS-U – 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Portal (ePayment);</w:t>
            </w:r>
          </w:p>
          <w:p w14:paraId="0114F726" w14:textId="61A28689" w:rsidR="005E224D" w:rsidRPr="00252D73" w:rsidRDefault="006D7780" w:rsidP="000D5B5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de rapoarte SAP pentru gestionarea profilelo</w:t>
            </w:r>
            <w:r w:rsidR="000D5B51" w:rsidRPr="00252D73">
              <w:rPr>
                <w:rFonts w:ascii="Times New Roman" w:hAnsi="Times New Roman" w:cs="Times New Roman"/>
                <w:sz w:val="24"/>
                <w:szCs w:val="24"/>
              </w:rPr>
              <w:t>r cu intervalul de decontare 15</w:t>
            </w:r>
            <w:r w:rsidR="0014481E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minute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5A2E98" w14:textId="01BBB783" w:rsidR="005E224D" w:rsidRPr="00252D73" w:rsidRDefault="006D7780" w:rsidP="000D5B5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tranzacții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corecții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/monitorizare uploa</w:t>
            </w:r>
            <w:r w:rsidR="00066C41" w:rsidRPr="00252D73">
              <w:rPr>
                <w:rFonts w:ascii="Times New Roman" w:hAnsi="Times New Roman" w:cs="Times New Roman"/>
                <w:sz w:val="24"/>
                <w:szCs w:val="24"/>
              </w:rPr>
              <w:t>d pentru curbele de sarcin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066C41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cu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intervalul de decontare 15</w:t>
            </w:r>
            <w:r w:rsidR="0014481E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minute</w:t>
            </w:r>
            <w:r w:rsidR="00373585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BA4321" w14:textId="6A0FCB4C" w:rsidR="005E224D" w:rsidRPr="00252D73" w:rsidRDefault="005E224D" w:rsidP="000D5B5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migrare </w:t>
            </w:r>
            <w:r w:rsidR="00444AD6">
              <w:rPr>
                <w:rFonts w:ascii="Times New Roman" w:hAnsi="Times New Roman" w:cs="Times New Roman"/>
                <w:sz w:val="24"/>
                <w:szCs w:val="24"/>
              </w:rPr>
              <w:t>(i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nstrumente de migrare</w:t>
            </w:r>
            <w:r w:rsidR="00444A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6AE1A05" w14:textId="3355E456" w:rsidR="005E224D" w:rsidRPr="00252D73" w:rsidRDefault="005E224D" w:rsidP="004629AE">
            <w:pPr>
              <w:pStyle w:val="PlainText"/>
              <w:numPr>
                <w:ilvl w:val="0"/>
                <w:numId w:val="12"/>
              </w:numPr>
              <w:ind w:left="545" w:hanging="54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o-RO" w:eastAsia="ro-RO"/>
              </w:rPr>
            </w:pPr>
            <w:r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Extindere </w:t>
            </w:r>
            <w:r w:rsidR="006D7780"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funcționalități</w:t>
            </w:r>
            <w:r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EDM pentru gestionarea curbelor de sarcin</w:t>
            </w:r>
            <w:r w:rsidR="006D7780"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ă</w:t>
            </w:r>
            <w:r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pe punct de </w:t>
            </w:r>
            <w:r w:rsidR="006D7780"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măsura</w:t>
            </w:r>
            <w:r w:rsidR="0014481E"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6D7780"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ș</w:t>
            </w:r>
            <w:r w:rsidR="0014481E"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 interval de decontare 15 minute</w:t>
            </w:r>
            <w:r w:rsidRPr="00252D7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:</w:t>
            </w:r>
          </w:p>
          <w:p w14:paraId="40292FD9" w14:textId="32701F02" w:rsidR="005E224D" w:rsidRPr="00252D73" w:rsidRDefault="005E224D" w:rsidP="0037358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importul curbelor de sarcin</w:t>
            </w:r>
            <w:r w:rsidR="006D7780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pe interval de 15</w:t>
            </w:r>
            <w:r w:rsidR="0014481E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minute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780" w:rsidRPr="00252D73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i pe punct de </w:t>
            </w:r>
            <w:r w:rsidR="006D7780" w:rsidRPr="00252D73">
              <w:rPr>
                <w:rFonts w:ascii="Times New Roman" w:hAnsi="Times New Roman" w:cs="Times New Roman"/>
                <w:sz w:val="24"/>
                <w:szCs w:val="24"/>
              </w:rPr>
              <w:t>măsura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71D5F3E" w14:textId="732DCF76" w:rsidR="005E224D" w:rsidRPr="00252D73" w:rsidRDefault="006D7780" w:rsidP="0037358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corecție</w:t>
            </w:r>
            <w:r w:rsidR="00066C41" w:rsidRPr="00252D73">
              <w:rPr>
                <w:rFonts w:ascii="Times New Roman" w:hAnsi="Times New Roman" w:cs="Times New Roman"/>
                <w:sz w:val="24"/>
                <w:szCs w:val="24"/>
              </w:rPr>
              <w:t>/validare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curba de sarcin</w:t>
            </w:r>
            <w:r w:rsidR="006214EE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pe punct de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4EE" w:rsidRPr="00252D73">
              <w:rPr>
                <w:rFonts w:ascii="Times New Roman" w:hAnsi="Times New Roman" w:cs="Times New Roman"/>
                <w:sz w:val="24"/>
                <w:szCs w:val="24"/>
              </w:rPr>
              <w:t>măsură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r w:rsidR="006214EE" w:rsidRPr="00252D73">
              <w:rPr>
                <w:rFonts w:ascii="Times New Roman" w:hAnsi="Times New Roman" w:cs="Times New Roman"/>
                <w:sz w:val="24"/>
                <w:szCs w:val="24"/>
              </w:rPr>
              <w:t>diferența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8B284C" w:rsidRPr="00252D73">
              <w:rPr>
                <w:rFonts w:ascii="Times New Roman" w:hAnsi="Times New Roman" w:cs="Times New Roman"/>
                <w:sz w:val="24"/>
                <w:szCs w:val="24"/>
              </w:rPr>
              <w:t>indecșii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DB84F9" w14:textId="2032ABF8" w:rsidR="005E224D" w:rsidRPr="00252D73" w:rsidRDefault="007838B1" w:rsidP="0037358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agregare curbe de sarcina î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>n SAP pe loc de consum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8907D1" w14:textId="786D2775" w:rsidR="005E224D" w:rsidRPr="00252D73" w:rsidRDefault="006214EE" w:rsidP="0037358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suplimentare 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interfață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SAP-MyIvic si SAP-Open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FDC215" w14:textId="39F3B83E" w:rsidR="005E224D" w:rsidRPr="00252D73" w:rsidRDefault="006214EE" w:rsidP="0037358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suplimentare settlement</w:t>
            </w:r>
            <w:r w:rsidR="00B51457" w:rsidRPr="00252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50B5B5A" w14:textId="77777777" w:rsidR="005E224D" w:rsidRPr="00252D73" w:rsidRDefault="005E224D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3014" w:type="dxa"/>
          </w:tcPr>
          <w:p w14:paraId="0B70E29A" w14:textId="3EB5AF04" w:rsidR="005E224D" w:rsidRPr="00252D73" w:rsidRDefault="005E224D" w:rsidP="006902F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D6" w:rsidRPr="00252D73" w14:paraId="3B5455F7" w14:textId="77777777" w:rsidTr="008B284C">
        <w:tc>
          <w:tcPr>
            <w:tcW w:w="817" w:type="dxa"/>
          </w:tcPr>
          <w:p w14:paraId="3A607888" w14:textId="3CDD1616" w:rsidR="00444AD6" w:rsidRPr="00252D73" w:rsidRDefault="00444A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2821D246" w14:textId="22EE2414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Transilvania Nord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1FCD113" w14:textId="348C943B" w:rsidR="00444AD6" w:rsidRPr="00252D73" w:rsidRDefault="00444A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Muntenia Nord S.A.</w:t>
            </w:r>
          </w:p>
        </w:tc>
        <w:tc>
          <w:tcPr>
            <w:tcW w:w="6804" w:type="dxa"/>
          </w:tcPr>
          <w:p w14:paraId="7AED8D4E" w14:textId="52FC07BC" w:rsidR="00444AD6" w:rsidRPr="00252D73" w:rsidRDefault="00444AD6" w:rsidP="00983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 SAP IS-U:</w:t>
            </w:r>
          </w:p>
          <w:p w14:paraId="0652ED83" w14:textId="296FB40A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 gestiune profile;</w:t>
            </w:r>
          </w:p>
          <w:p w14:paraId="366E7DF4" w14:textId="3D5A9A2E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 settlement (decontare);</w:t>
            </w:r>
          </w:p>
          <w:p w14:paraId="47E2B86E" w14:textId="2EC1E233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dezvoltări procese de schimb de date;</w:t>
            </w:r>
          </w:p>
          <w:p w14:paraId="5FCA360A" w14:textId="1A9B2118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 interfața SAP IS-U – Portal acces la date de măsurare;</w:t>
            </w:r>
          </w:p>
          <w:p w14:paraId="6B8814EB" w14:textId="6682E88C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importul curbelor de sarcina pe interval de 15 minute și pe punct de măsură;</w:t>
            </w:r>
          </w:p>
          <w:p w14:paraId="5E975BCD" w14:textId="47203ABF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 de rapoarte SAP pentru gestionarea profilelor cu intervalul de decontare de 15 minute;</w:t>
            </w:r>
          </w:p>
          <w:p w14:paraId="6FA9BEFB" w14:textId="3455C5BC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modificări tranzacții corecții/monitorizare </w:t>
            </w:r>
            <w:r w:rsidR="008B284C">
              <w:rPr>
                <w:rFonts w:ascii="Times New Roman" w:hAnsi="Times New Roman" w:cs="Times New Roman"/>
                <w:sz w:val="24"/>
                <w:szCs w:val="24"/>
              </w:rPr>
              <w:t>încărcare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pentru curbele de sarcina cu intervalul de decontare de 15 minute;</w:t>
            </w:r>
          </w:p>
          <w:p w14:paraId="5E109885" w14:textId="631193DE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corecție/validare curba de sarcina pe punct de măsură cu diferența de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ndecș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i;</w:t>
            </w:r>
          </w:p>
          <w:p w14:paraId="3DB8118A" w14:textId="7F6737FE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migrare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(instrumente de migrare)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profile la 15 minute;</w:t>
            </w:r>
          </w:p>
          <w:p w14:paraId="5985B233" w14:textId="1232CDEE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modificare profile sintetice ale consumatorilor cu grup de măsurare fără CS;</w:t>
            </w:r>
          </w:p>
          <w:p w14:paraId="79122AE9" w14:textId="6AC364B7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modificări programe calcul profil rezidual și CPT;</w:t>
            </w:r>
          </w:p>
          <w:p w14:paraId="49052B6C" w14:textId="77777777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agregare curbe de sarcina in SAP pe loc de consum;</w:t>
            </w:r>
          </w:p>
          <w:p w14:paraId="665FB4F6" w14:textId="64FBB272" w:rsidR="00444AD6" w:rsidRPr="00252D73" w:rsidRDefault="00444AD6" w:rsidP="00983B4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implementare regularizare pe curba de producție.</w:t>
            </w:r>
          </w:p>
        </w:tc>
        <w:tc>
          <w:tcPr>
            <w:tcW w:w="1418" w:type="dxa"/>
          </w:tcPr>
          <w:p w14:paraId="00AE1C56" w14:textId="77777777" w:rsidR="00444AD6" w:rsidRPr="00252D73" w:rsidRDefault="00444AD6" w:rsidP="00983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30.11.2020</w:t>
            </w:r>
          </w:p>
          <w:p w14:paraId="3281AFFD" w14:textId="77777777" w:rsidR="00444AD6" w:rsidRPr="00252D73" w:rsidRDefault="00444AD6" w:rsidP="00983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</w:tcPr>
          <w:p w14:paraId="509D3DAF" w14:textId="5B07F701" w:rsidR="00444AD6" w:rsidRPr="00252D73" w:rsidRDefault="00444AD6" w:rsidP="00335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B1" w:rsidRPr="00252D73" w14:paraId="13161AD7" w14:textId="77777777" w:rsidTr="006174ED">
        <w:trPr>
          <w:trHeight w:val="852"/>
        </w:trPr>
        <w:tc>
          <w:tcPr>
            <w:tcW w:w="817" w:type="dxa"/>
          </w:tcPr>
          <w:p w14:paraId="7B475E09" w14:textId="08A53152" w:rsidR="007838B1" w:rsidRPr="00252D73" w:rsidRDefault="007838B1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7BEF7F52" w14:textId="1386D11E" w:rsidR="007838B1" w:rsidRPr="00252D73" w:rsidRDefault="007838B1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SDEE Transilvania Nord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SDEE Transilvania Sud S.A.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SDEE Muntenia Nord S.A.</w:t>
            </w:r>
          </w:p>
        </w:tc>
        <w:tc>
          <w:tcPr>
            <w:tcW w:w="6804" w:type="dxa"/>
          </w:tcPr>
          <w:p w14:paraId="2DF456F7" w14:textId="77777777" w:rsidR="007838B1" w:rsidRPr="00252D73" w:rsidRDefault="007838B1" w:rsidP="007C23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Upgrade Data Center si Disaster Recovery.</w:t>
            </w:r>
          </w:p>
        </w:tc>
        <w:tc>
          <w:tcPr>
            <w:tcW w:w="1418" w:type="dxa"/>
          </w:tcPr>
          <w:p w14:paraId="11B9040C" w14:textId="77777777" w:rsidR="007838B1" w:rsidRPr="00252D73" w:rsidRDefault="007838B1" w:rsidP="0068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3014" w:type="dxa"/>
          </w:tcPr>
          <w:p w14:paraId="01DCEA53" w14:textId="494172E7" w:rsidR="007838B1" w:rsidRPr="00252D73" w:rsidRDefault="007838B1" w:rsidP="00335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24D" w:rsidRPr="00252D73" w14:paraId="70B4C17C" w14:textId="77777777" w:rsidTr="00444AD6">
        <w:tc>
          <w:tcPr>
            <w:tcW w:w="817" w:type="dxa"/>
          </w:tcPr>
          <w:p w14:paraId="5E3C2916" w14:textId="4461DCC6" w:rsidR="005E224D" w:rsidRPr="00252D73" w:rsidRDefault="005E224D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45010EA7" w14:textId="7F16CC14" w:rsidR="005E224D" w:rsidRPr="00252D73" w:rsidRDefault="0033033C" w:rsidP="007838B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Participanț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>piața angro</w:t>
            </w:r>
            <w:r w:rsidR="005E224D"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>părțile responsabile cu echilibrarea</w:t>
            </w:r>
          </w:p>
        </w:tc>
        <w:tc>
          <w:tcPr>
            <w:tcW w:w="6804" w:type="dxa"/>
          </w:tcPr>
          <w:p w14:paraId="549BF874" w14:textId="3863A4A8" w:rsidR="005E224D" w:rsidRPr="00252D73" w:rsidRDefault="005E224D" w:rsidP="00783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Realizare sistem propriu pentru </w:t>
            </w:r>
            <w:r w:rsidR="0033033C" w:rsidRPr="00252D73">
              <w:rPr>
                <w:rFonts w:ascii="Times New Roman" w:hAnsi="Times New Roman" w:cs="Times New Roman"/>
                <w:sz w:val="24"/>
                <w:szCs w:val="24"/>
              </w:rPr>
              <w:t>achiziția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33033C" w:rsidRPr="00252D73">
              <w:rPr>
                <w:rFonts w:ascii="Times New Roman" w:hAnsi="Times New Roman" w:cs="Times New Roman"/>
                <w:sz w:val="24"/>
                <w:szCs w:val="24"/>
              </w:rPr>
              <w:t>mărimi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electrice, prelucrare date, telegestiune. Upgrade soft existent sau </w:t>
            </w:r>
            <w:r w:rsidR="0033033C" w:rsidRPr="00252D73">
              <w:rPr>
                <w:rFonts w:ascii="Times New Roman" w:hAnsi="Times New Roman" w:cs="Times New Roman"/>
                <w:sz w:val="24"/>
                <w:szCs w:val="24"/>
              </w:rPr>
              <w:t>achiziție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soft nou pentru calculul dezechilibrelor 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>participant la piață de echilibrare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>parte responsabilă cu echilibrarea.</w:t>
            </w:r>
          </w:p>
        </w:tc>
        <w:tc>
          <w:tcPr>
            <w:tcW w:w="1418" w:type="dxa"/>
          </w:tcPr>
          <w:p w14:paraId="7E976788" w14:textId="77777777" w:rsidR="005E224D" w:rsidRPr="00252D73" w:rsidRDefault="005E224D" w:rsidP="00A70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3014" w:type="dxa"/>
          </w:tcPr>
          <w:p w14:paraId="116BD41B" w14:textId="41893478" w:rsidR="005E224D" w:rsidRPr="00252D73" w:rsidRDefault="005E224D" w:rsidP="00272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24D" w:rsidRPr="00252D73" w14:paraId="30621568" w14:textId="77777777" w:rsidTr="00444AD6">
        <w:tc>
          <w:tcPr>
            <w:tcW w:w="817" w:type="dxa"/>
          </w:tcPr>
          <w:p w14:paraId="616F9C4B" w14:textId="795F646E" w:rsidR="005E224D" w:rsidRPr="00252D73" w:rsidRDefault="005E224D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11CBD8F8" w14:textId="712A3541" w:rsidR="005E224D" w:rsidRPr="00252D73" w:rsidRDefault="005E224D" w:rsidP="0078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, OMEPA</w:t>
            </w:r>
          </w:p>
        </w:tc>
        <w:tc>
          <w:tcPr>
            <w:tcW w:w="6804" w:type="dxa"/>
          </w:tcPr>
          <w:p w14:paraId="544F4EE6" w14:textId="7BEAA55E" w:rsidR="005E224D" w:rsidRPr="00252D73" w:rsidRDefault="005E2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Testare simultan</w:t>
            </w:r>
            <w:r w:rsidR="0033033C" w:rsidRPr="00252D7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 xml:space="preserve"> schimb de date cu date actualizate pe o perioada de 3 luni</w:t>
            </w:r>
            <w:r w:rsidR="00492C02" w:rsidRPr="00252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192BF3A" w14:textId="049F7B12" w:rsidR="005E224D" w:rsidRPr="00252D73" w:rsidRDefault="005E224D" w:rsidP="00690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  <w:r w:rsidR="006902FA" w:rsidRPr="00252D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014" w:type="dxa"/>
          </w:tcPr>
          <w:p w14:paraId="75BEB63C" w14:textId="28E58B9A" w:rsidR="005E224D" w:rsidRPr="00252D73" w:rsidRDefault="005E224D" w:rsidP="008F29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24D" w:rsidRPr="00252D73" w14:paraId="2EF03927" w14:textId="77777777" w:rsidTr="00444AD6">
        <w:trPr>
          <w:trHeight w:val="864"/>
        </w:trPr>
        <w:tc>
          <w:tcPr>
            <w:tcW w:w="817" w:type="dxa"/>
          </w:tcPr>
          <w:p w14:paraId="3DDC14AB" w14:textId="5B9CBB42" w:rsidR="005E224D" w:rsidRPr="00252D73" w:rsidRDefault="005E224D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3F11AE73" w14:textId="7ABA1934" w:rsidR="005E224D" w:rsidRPr="007838B1" w:rsidRDefault="0033033C" w:rsidP="0078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Participanți</w:t>
            </w:r>
            <w:r w:rsidR="005E224D"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r w:rsidR="007838B1" w:rsidRPr="007838B1">
              <w:rPr>
                <w:rFonts w:ascii="Times New Roman" w:hAnsi="Times New Roman" w:cs="Times New Roman"/>
                <w:sz w:val="24"/>
                <w:szCs w:val="24"/>
              </w:rPr>
              <w:t>piața angro</w:t>
            </w:r>
            <w:r w:rsidR="005E224D" w:rsidRPr="007838B1">
              <w:rPr>
                <w:rFonts w:ascii="Times New Roman" w:hAnsi="Times New Roman" w:cs="Times New Roman"/>
                <w:sz w:val="24"/>
                <w:szCs w:val="24"/>
              </w:rPr>
              <w:t>, O</w:t>
            </w:r>
            <w:r w:rsidR="007838B1" w:rsidRPr="007838B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5E224D"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38B1" w:rsidRPr="007838B1">
              <w:rPr>
                <w:rFonts w:ascii="Times New Roman" w:hAnsi="Times New Roman" w:cs="Times New Roman"/>
                <w:sz w:val="24"/>
                <w:szCs w:val="24"/>
              </w:rPr>
              <w:t>CNTEE Transelectrica SA</w:t>
            </w:r>
            <w:r w:rsidR="005E224D"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77758" w:rsidRPr="007838B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5E224D" w:rsidRPr="007838B1">
              <w:rPr>
                <w:rFonts w:ascii="Times New Roman" w:hAnsi="Times New Roman" w:cs="Times New Roman"/>
                <w:sz w:val="24"/>
                <w:szCs w:val="24"/>
              </w:rPr>
              <w:t>PCOM</w:t>
            </w:r>
            <w:r w:rsidR="007838B1"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 S.A.</w:t>
            </w:r>
          </w:p>
        </w:tc>
        <w:tc>
          <w:tcPr>
            <w:tcW w:w="6804" w:type="dxa"/>
          </w:tcPr>
          <w:p w14:paraId="245E52D0" w14:textId="40A52920" w:rsidR="005E224D" w:rsidRPr="007838B1" w:rsidRDefault="005E224D" w:rsidP="000777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Teste cu toate </w:t>
            </w:r>
            <w:r w:rsidR="0033033C" w:rsidRPr="007838B1">
              <w:rPr>
                <w:rFonts w:ascii="Times New Roman" w:hAnsi="Times New Roman" w:cs="Times New Roman"/>
                <w:sz w:val="24"/>
                <w:szCs w:val="24"/>
              </w:rPr>
              <w:t>părțile</w:t>
            </w: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 implicate</w:t>
            </w:r>
            <w:r w:rsidR="00492C02" w:rsidRPr="007838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519BB1A7" w14:textId="64245FC4" w:rsidR="005E224D" w:rsidRPr="00252D73" w:rsidRDefault="00E158D6" w:rsidP="00690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E224D" w:rsidRPr="007838B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224D" w:rsidRPr="007838B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014" w:type="dxa"/>
          </w:tcPr>
          <w:p w14:paraId="5CFB476E" w14:textId="092955EF" w:rsidR="005E224D" w:rsidRPr="00252D73" w:rsidRDefault="005E2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D6" w:rsidRPr="00252D73" w14:paraId="7CBA28C8" w14:textId="77777777" w:rsidTr="00444AD6">
        <w:trPr>
          <w:trHeight w:val="693"/>
        </w:trPr>
        <w:tc>
          <w:tcPr>
            <w:tcW w:w="817" w:type="dxa"/>
          </w:tcPr>
          <w:p w14:paraId="4C815BD9" w14:textId="26C8B103" w:rsidR="00E158D6" w:rsidRPr="00252D73" w:rsidRDefault="00E158D6" w:rsidP="009370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14:paraId="19AD71DF" w14:textId="7B49EDA7" w:rsidR="00E158D6" w:rsidRPr="00252D73" w:rsidRDefault="00E158D6" w:rsidP="0020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Intrare în efectivitate</w:t>
            </w:r>
            <w:r w:rsidR="007838B1">
              <w:rPr>
                <w:rFonts w:ascii="Times New Roman" w:hAnsi="Times New Roman" w:cs="Times New Roman"/>
                <w:sz w:val="24"/>
                <w:szCs w:val="24"/>
              </w:rPr>
              <w:t xml:space="preserve"> decontare la 15 minute</w:t>
            </w:r>
          </w:p>
        </w:tc>
        <w:tc>
          <w:tcPr>
            <w:tcW w:w="6804" w:type="dxa"/>
          </w:tcPr>
          <w:p w14:paraId="2DF629EA" w14:textId="77777777" w:rsidR="00E158D6" w:rsidRPr="00252D73" w:rsidRDefault="00E158D6" w:rsidP="000777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B2CECC" w14:textId="6063BAD8" w:rsidR="00E158D6" w:rsidRPr="00252D73" w:rsidRDefault="00E158D6" w:rsidP="00690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73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3014" w:type="dxa"/>
          </w:tcPr>
          <w:p w14:paraId="01B44B52" w14:textId="77777777" w:rsidR="00E158D6" w:rsidRPr="00252D73" w:rsidRDefault="00E1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CD601D" w14:textId="77777777" w:rsidR="00396C99" w:rsidRPr="00252D73" w:rsidRDefault="00396C99" w:rsidP="0007775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96C99" w:rsidRPr="00252D73" w:rsidSect="00053825">
      <w:headerReference w:type="default" r:id="rId8"/>
      <w:footerReference w:type="default" r:id="rId9"/>
      <w:pgSz w:w="16838" w:h="11906" w:orient="landscape"/>
      <w:pgMar w:top="1418" w:right="964" w:bottom="900" w:left="96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19F29" w14:textId="77777777" w:rsidR="00B5695A" w:rsidRDefault="00B5695A" w:rsidP="008B284C">
      <w:pPr>
        <w:spacing w:after="0" w:line="240" w:lineRule="auto"/>
      </w:pPr>
      <w:r>
        <w:separator/>
      </w:r>
    </w:p>
  </w:endnote>
  <w:endnote w:type="continuationSeparator" w:id="0">
    <w:p w14:paraId="230D6AC0" w14:textId="77777777" w:rsidR="00B5695A" w:rsidRDefault="00B5695A" w:rsidP="008B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466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F9E9E9" w14:textId="2793958A" w:rsidR="008B284C" w:rsidRDefault="00C404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825">
          <w:rPr>
            <w:noProof/>
          </w:rPr>
          <w:t>7</w:t>
        </w:r>
        <w:r>
          <w:fldChar w:fldCharType="end"/>
        </w:r>
      </w:p>
    </w:sdtContent>
  </w:sdt>
  <w:p w14:paraId="23403A2C" w14:textId="77777777" w:rsidR="008B284C" w:rsidRDefault="008B28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3236A" w14:textId="77777777" w:rsidR="00B5695A" w:rsidRDefault="00B5695A" w:rsidP="008B284C">
      <w:pPr>
        <w:spacing w:after="0" w:line="240" w:lineRule="auto"/>
      </w:pPr>
      <w:r>
        <w:separator/>
      </w:r>
    </w:p>
  </w:footnote>
  <w:footnote w:type="continuationSeparator" w:id="0">
    <w:p w14:paraId="20049F49" w14:textId="77777777" w:rsidR="00B5695A" w:rsidRDefault="00B5695A" w:rsidP="008B2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95B6E" w14:textId="285F2F7D" w:rsidR="00E04560" w:rsidRPr="00E04560" w:rsidRDefault="00E04560" w:rsidP="00E04560">
    <w:pPr>
      <w:pStyle w:val="Header"/>
      <w:jc w:val="right"/>
      <w:rPr>
        <w:rFonts w:ascii="Times New Roman" w:hAnsi="Times New Roman" w:cs="Times New Roman"/>
        <w:sz w:val="28"/>
        <w:szCs w:val="28"/>
      </w:rPr>
    </w:pPr>
    <w:r w:rsidRPr="00E04560">
      <w:rPr>
        <w:rFonts w:ascii="Times New Roman" w:hAnsi="Times New Roman" w:cs="Times New Roman"/>
        <w:sz w:val="28"/>
        <w:szCs w:val="28"/>
      </w:rPr>
      <w:t>ANEXA</w:t>
    </w:r>
  </w:p>
  <w:p w14:paraId="726FA026" w14:textId="77777777" w:rsidR="00E04560" w:rsidRDefault="00E045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B60DB"/>
    <w:multiLevelType w:val="hybridMultilevel"/>
    <w:tmpl w:val="022CC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26FD"/>
    <w:multiLevelType w:val="hybridMultilevel"/>
    <w:tmpl w:val="CC1A82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4B0"/>
    <w:multiLevelType w:val="hybridMultilevel"/>
    <w:tmpl w:val="0F9E5E0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6792F"/>
    <w:multiLevelType w:val="hybridMultilevel"/>
    <w:tmpl w:val="8CC4D5B6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42DD5"/>
    <w:multiLevelType w:val="hybridMultilevel"/>
    <w:tmpl w:val="B96AB5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11F89"/>
    <w:multiLevelType w:val="hybridMultilevel"/>
    <w:tmpl w:val="21065CAE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83F5C"/>
    <w:multiLevelType w:val="hybridMultilevel"/>
    <w:tmpl w:val="E4484BA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B1063"/>
    <w:multiLevelType w:val="hybridMultilevel"/>
    <w:tmpl w:val="C7B4D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D32FF"/>
    <w:multiLevelType w:val="hybridMultilevel"/>
    <w:tmpl w:val="9EEEAFEC"/>
    <w:lvl w:ilvl="0" w:tplc="FECA3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640B8"/>
    <w:multiLevelType w:val="hybridMultilevel"/>
    <w:tmpl w:val="B96AB5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954D3"/>
    <w:multiLevelType w:val="hybridMultilevel"/>
    <w:tmpl w:val="83A246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87391"/>
    <w:multiLevelType w:val="hybridMultilevel"/>
    <w:tmpl w:val="901265A0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A2604"/>
    <w:multiLevelType w:val="hybridMultilevel"/>
    <w:tmpl w:val="5990459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96430"/>
    <w:multiLevelType w:val="hybridMultilevel"/>
    <w:tmpl w:val="9814B75C"/>
    <w:lvl w:ilvl="0" w:tplc="0418001B">
      <w:start w:val="1"/>
      <w:numFmt w:val="lowerRoman"/>
      <w:lvlText w:val="%1."/>
      <w:lvlJc w:val="right"/>
      <w:pPr>
        <w:ind w:left="2340" w:hanging="360"/>
      </w:pPr>
    </w:lvl>
    <w:lvl w:ilvl="1" w:tplc="04180019" w:tentative="1">
      <w:start w:val="1"/>
      <w:numFmt w:val="lowerLetter"/>
      <w:lvlText w:val="%2."/>
      <w:lvlJc w:val="left"/>
      <w:pPr>
        <w:ind w:left="3060" w:hanging="360"/>
      </w:pPr>
    </w:lvl>
    <w:lvl w:ilvl="2" w:tplc="0418001B" w:tentative="1">
      <w:start w:val="1"/>
      <w:numFmt w:val="lowerRoman"/>
      <w:lvlText w:val="%3."/>
      <w:lvlJc w:val="right"/>
      <w:pPr>
        <w:ind w:left="3780" w:hanging="180"/>
      </w:pPr>
    </w:lvl>
    <w:lvl w:ilvl="3" w:tplc="0418000F" w:tentative="1">
      <w:start w:val="1"/>
      <w:numFmt w:val="decimal"/>
      <w:lvlText w:val="%4."/>
      <w:lvlJc w:val="left"/>
      <w:pPr>
        <w:ind w:left="4500" w:hanging="360"/>
      </w:pPr>
    </w:lvl>
    <w:lvl w:ilvl="4" w:tplc="04180019" w:tentative="1">
      <w:start w:val="1"/>
      <w:numFmt w:val="lowerLetter"/>
      <w:lvlText w:val="%5."/>
      <w:lvlJc w:val="left"/>
      <w:pPr>
        <w:ind w:left="5220" w:hanging="360"/>
      </w:pPr>
    </w:lvl>
    <w:lvl w:ilvl="5" w:tplc="0418001B" w:tentative="1">
      <w:start w:val="1"/>
      <w:numFmt w:val="lowerRoman"/>
      <w:lvlText w:val="%6."/>
      <w:lvlJc w:val="right"/>
      <w:pPr>
        <w:ind w:left="5940" w:hanging="180"/>
      </w:pPr>
    </w:lvl>
    <w:lvl w:ilvl="6" w:tplc="0418000F" w:tentative="1">
      <w:start w:val="1"/>
      <w:numFmt w:val="decimal"/>
      <w:lvlText w:val="%7."/>
      <w:lvlJc w:val="left"/>
      <w:pPr>
        <w:ind w:left="6660" w:hanging="360"/>
      </w:pPr>
    </w:lvl>
    <w:lvl w:ilvl="7" w:tplc="04180019" w:tentative="1">
      <w:start w:val="1"/>
      <w:numFmt w:val="lowerLetter"/>
      <w:lvlText w:val="%8."/>
      <w:lvlJc w:val="left"/>
      <w:pPr>
        <w:ind w:left="7380" w:hanging="360"/>
      </w:pPr>
    </w:lvl>
    <w:lvl w:ilvl="8" w:tplc="0418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5AC73DF3"/>
    <w:multiLevelType w:val="hybridMultilevel"/>
    <w:tmpl w:val="B96AB5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379AD"/>
    <w:multiLevelType w:val="hybridMultilevel"/>
    <w:tmpl w:val="E4484BA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44D93"/>
    <w:multiLevelType w:val="hybridMultilevel"/>
    <w:tmpl w:val="B96AB5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B2061"/>
    <w:multiLevelType w:val="hybridMultilevel"/>
    <w:tmpl w:val="2682C270"/>
    <w:lvl w:ilvl="0" w:tplc="FECA3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5507E"/>
    <w:multiLevelType w:val="hybridMultilevel"/>
    <w:tmpl w:val="799607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C70A9"/>
    <w:multiLevelType w:val="hybridMultilevel"/>
    <w:tmpl w:val="110C46E8"/>
    <w:lvl w:ilvl="0" w:tplc="F94C92C4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C1C36"/>
    <w:multiLevelType w:val="hybridMultilevel"/>
    <w:tmpl w:val="83A246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A1506"/>
    <w:multiLevelType w:val="hybridMultilevel"/>
    <w:tmpl w:val="80F01B8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329FB"/>
    <w:multiLevelType w:val="hybridMultilevel"/>
    <w:tmpl w:val="80F01B8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B158D"/>
    <w:multiLevelType w:val="hybridMultilevel"/>
    <w:tmpl w:val="FFF87DCC"/>
    <w:lvl w:ilvl="0" w:tplc="04090017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21"/>
  </w:num>
  <w:num w:numId="5">
    <w:abstractNumId w:val="15"/>
  </w:num>
  <w:num w:numId="6">
    <w:abstractNumId w:val="22"/>
  </w:num>
  <w:num w:numId="7">
    <w:abstractNumId w:val="7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2"/>
  </w:num>
  <w:num w:numId="13">
    <w:abstractNumId w:val="23"/>
  </w:num>
  <w:num w:numId="14">
    <w:abstractNumId w:val="16"/>
  </w:num>
  <w:num w:numId="15">
    <w:abstractNumId w:val="9"/>
  </w:num>
  <w:num w:numId="16">
    <w:abstractNumId w:val="3"/>
  </w:num>
  <w:num w:numId="17">
    <w:abstractNumId w:val="19"/>
  </w:num>
  <w:num w:numId="18">
    <w:abstractNumId w:val="10"/>
  </w:num>
  <w:num w:numId="19">
    <w:abstractNumId w:val="20"/>
  </w:num>
  <w:num w:numId="20">
    <w:abstractNumId w:val="5"/>
  </w:num>
  <w:num w:numId="21">
    <w:abstractNumId w:val="11"/>
  </w:num>
  <w:num w:numId="22">
    <w:abstractNumId w:val="18"/>
  </w:num>
  <w:num w:numId="23">
    <w:abstractNumId w:val="8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F3"/>
    <w:rsid w:val="000520AA"/>
    <w:rsid w:val="00053825"/>
    <w:rsid w:val="00063EAA"/>
    <w:rsid w:val="00066C41"/>
    <w:rsid w:val="00077758"/>
    <w:rsid w:val="000A0DE3"/>
    <w:rsid w:val="000A2D36"/>
    <w:rsid w:val="000B7637"/>
    <w:rsid w:val="000C0746"/>
    <w:rsid w:val="000C4F47"/>
    <w:rsid w:val="000C6FCF"/>
    <w:rsid w:val="000D2F28"/>
    <w:rsid w:val="000D5B51"/>
    <w:rsid w:val="000E0C40"/>
    <w:rsid w:val="000E3D57"/>
    <w:rsid w:val="000F704F"/>
    <w:rsid w:val="001034A3"/>
    <w:rsid w:val="0014481E"/>
    <w:rsid w:val="001562A3"/>
    <w:rsid w:val="00165214"/>
    <w:rsid w:val="00173079"/>
    <w:rsid w:val="00201FAF"/>
    <w:rsid w:val="00235B06"/>
    <w:rsid w:val="00252D73"/>
    <w:rsid w:val="002712FD"/>
    <w:rsid w:val="00271F99"/>
    <w:rsid w:val="00272679"/>
    <w:rsid w:val="002735A5"/>
    <w:rsid w:val="00276604"/>
    <w:rsid w:val="002A39C1"/>
    <w:rsid w:val="002D6263"/>
    <w:rsid w:val="0031244D"/>
    <w:rsid w:val="0033033C"/>
    <w:rsid w:val="00335C48"/>
    <w:rsid w:val="003401C0"/>
    <w:rsid w:val="00365944"/>
    <w:rsid w:val="00373585"/>
    <w:rsid w:val="00396C99"/>
    <w:rsid w:val="003E387E"/>
    <w:rsid w:val="003F7AA2"/>
    <w:rsid w:val="00410B7F"/>
    <w:rsid w:val="00417B95"/>
    <w:rsid w:val="00434172"/>
    <w:rsid w:val="00444AD6"/>
    <w:rsid w:val="004629AE"/>
    <w:rsid w:val="00475912"/>
    <w:rsid w:val="0049284F"/>
    <w:rsid w:val="00492C02"/>
    <w:rsid w:val="004B509E"/>
    <w:rsid w:val="004C51C9"/>
    <w:rsid w:val="005078A5"/>
    <w:rsid w:val="00516500"/>
    <w:rsid w:val="00520816"/>
    <w:rsid w:val="00531049"/>
    <w:rsid w:val="00581437"/>
    <w:rsid w:val="005859F2"/>
    <w:rsid w:val="005C3E67"/>
    <w:rsid w:val="005C69A3"/>
    <w:rsid w:val="005E224D"/>
    <w:rsid w:val="006174ED"/>
    <w:rsid w:val="006214EE"/>
    <w:rsid w:val="00621BB4"/>
    <w:rsid w:val="00625D82"/>
    <w:rsid w:val="0068528E"/>
    <w:rsid w:val="006902FA"/>
    <w:rsid w:val="00695B44"/>
    <w:rsid w:val="006D7780"/>
    <w:rsid w:val="006E5030"/>
    <w:rsid w:val="00706AD1"/>
    <w:rsid w:val="007174C4"/>
    <w:rsid w:val="00722F46"/>
    <w:rsid w:val="00723A11"/>
    <w:rsid w:val="00723EF1"/>
    <w:rsid w:val="0075262A"/>
    <w:rsid w:val="00762B0A"/>
    <w:rsid w:val="00767F7C"/>
    <w:rsid w:val="00775313"/>
    <w:rsid w:val="0077745C"/>
    <w:rsid w:val="007838B1"/>
    <w:rsid w:val="007A161E"/>
    <w:rsid w:val="007A35D4"/>
    <w:rsid w:val="007C2308"/>
    <w:rsid w:val="007C5901"/>
    <w:rsid w:val="007D1477"/>
    <w:rsid w:val="007D14F1"/>
    <w:rsid w:val="007D5CF1"/>
    <w:rsid w:val="007D6E89"/>
    <w:rsid w:val="007E2188"/>
    <w:rsid w:val="007F4985"/>
    <w:rsid w:val="00801FA0"/>
    <w:rsid w:val="008334F9"/>
    <w:rsid w:val="00862AE9"/>
    <w:rsid w:val="008638F3"/>
    <w:rsid w:val="00864CA5"/>
    <w:rsid w:val="008919C9"/>
    <w:rsid w:val="008B284C"/>
    <w:rsid w:val="008B3895"/>
    <w:rsid w:val="008D3EED"/>
    <w:rsid w:val="008E1E0D"/>
    <w:rsid w:val="008F299E"/>
    <w:rsid w:val="00900107"/>
    <w:rsid w:val="009074D6"/>
    <w:rsid w:val="00914344"/>
    <w:rsid w:val="0091793F"/>
    <w:rsid w:val="009222A2"/>
    <w:rsid w:val="00937077"/>
    <w:rsid w:val="009553B2"/>
    <w:rsid w:val="009572BF"/>
    <w:rsid w:val="00983B47"/>
    <w:rsid w:val="00991DDF"/>
    <w:rsid w:val="00997C02"/>
    <w:rsid w:val="009B3960"/>
    <w:rsid w:val="009F64CF"/>
    <w:rsid w:val="00A27D04"/>
    <w:rsid w:val="00A41EA4"/>
    <w:rsid w:val="00A4550F"/>
    <w:rsid w:val="00A706B9"/>
    <w:rsid w:val="00A9577A"/>
    <w:rsid w:val="00AA139B"/>
    <w:rsid w:val="00AD5EA4"/>
    <w:rsid w:val="00B131F0"/>
    <w:rsid w:val="00B14FFB"/>
    <w:rsid w:val="00B30C7C"/>
    <w:rsid w:val="00B4142B"/>
    <w:rsid w:val="00B51457"/>
    <w:rsid w:val="00B5536D"/>
    <w:rsid w:val="00B5695A"/>
    <w:rsid w:val="00B70683"/>
    <w:rsid w:val="00B838B2"/>
    <w:rsid w:val="00BA1E87"/>
    <w:rsid w:val="00BB6BF8"/>
    <w:rsid w:val="00BC29E4"/>
    <w:rsid w:val="00BC5B4A"/>
    <w:rsid w:val="00BD54B4"/>
    <w:rsid w:val="00BE4FE4"/>
    <w:rsid w:val="00BF7AF2"/>
    <w:rsid w:val="00C077C2"/>
    <w:rsid w:val="00C15276"/>
    <w:rsid w:val="00C22B8D"/>
    <w:rsid w:val="00C30EE3"/>
    <w:rsid w:val="00C404ED"/>
    <w:rsid w:val="00C46678"/>
    <w:rsid w:val="00C6677D"/>
    <w:rsid w:val="00CA197F"/>
    <w:rsid w:val="00D06052"/>
    <w:rsid w:val="00D16052"/>
    <w:rsid w:val="00D35946"/>
    <w:rsid w:val="00D367E2"/>
    <w:rsid w:val="00D66689"/>
    <w:rsid w:val="00D8604F"/>
    <w:rsid w:val="00DE51EE"/>
    <w:rsid w:val="00E00EDF"/>
    <w:rsid w:val="00E04560"/>
    <w:rsid w:val="00E135F0"/>
    <w:rsid w:val="00E158D6"/>
    <w:rsid w:val="00E61B40"/>
    <w:rsid w:val="00E62D22"/>
    <w:rsid w:val="00EA625F"/>
    <w:rsid w:val="00EF39F4"/>
    <w:rsid w:val="00EF43BD"/>
    <w:rsid w:val="00EF5196"/>
    <w:rsid w:val="00F44542"/>
    <w:rsid w:val="00F51443"/>
    <w:rsid w:val="00F56F84"/>
    <w:rsid w:val="00F813F4"/>
    <w:rsid w:val="00F83D82"/>
    <w:rsid w:val="00F922DA"/>
    <w:rsid w:val="00FE797F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71EA43"/>
  <w15:docId w15:val="{D72C90C4-04F7-45E9-A387-A03724D44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23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7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637"/>
    <w:rPr>
      <w:rFonts w:ascii="Tahoma" w:hAnsi="Tahoma" w:cs="Tahoma"/>
      <w:sz w:val="16"/>
      <w:szCs w:val="16"/>
    </w:rPr>
  </w:style>
  <w:style w:type="character" w:customStyle="1" w:styleId="s2">
    <w:name w:val="s2"/>
    <w:basedOn w:val="DefaultParagraphFont"/>
    <w:rsid w:val="00862AE9"/>
  </w:style>
  <w:style w:type="paragraph" w:styleId="PlainText">
    <w:name w:val="Plain Text"/>
    <w:basedOn w:val="Normal"/>
    <w:link w:val="PlainTextChar"/>
    <w:uiPriority w:val="99"/>
    <w:unhideWhenUsed/>
    <w:rsid w:val="004629AE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629AE"/>
    <w:rPr>
      <w:rFonts w:ascii="Calibri" w:hAnsi="Calibri" w:cs="Calibri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A2D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D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D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D36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252D7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B2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84C"/>
  </w:style>
  <w:style w:type="paragraph" w:styleId="Footer">
    <w:name w:val="footer"/>
    <w:basedOn w:val="Normal"/>
    <w:link w:val="FooterChar"/>
    <w:uiPriority w:val="99"/>
    <w:unhideWhenUsed/>
    <w:rsid w:val="008B2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0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75D09-3A92-4FF4-B804-E6450CD4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1318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2019-11-20T09:09:00Z</cp:lastPrinted>
  <dcterms:created xsi:type="dcterms:W3CDTF">2020-03-24T08:35:00Z</dcterms:created>
  <dcterms:modified xsi:type="dcterms:W3CDTF">2020-03-31T03:44:00Z</dcterms:modified>
</cp:coreProperties>
</file>